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633CF" w14:textId="77777777" w:rsidR="00464FF2" w:rsidRDefault="00464FF2">
      <w:pPr>
        <w:tabs>
          <w:tab w:val="center" w:pos="4677"/>
          <w:tab w:val="right" w:pos="9355"/>
        </w:tabs>
        <w:rPr>
          <w:rFonts w:ascii="Calibri" w:eastAsia="Calibri" w:hAnsi="Calibri"/>
          <w:sz w:val="20"/>
          <w:szCs w:val="20"/>
          <w:lang w:eastAsia="en-US"/>
        </w:rPr>
      </w:pPr>
    </w:p>
    <w:p w14:paraId="2B2E625E" w14:textId="77777777" w:rsidR="00464FF2" w:rsidRDefault="008B6BCB">
      <w:pPr>
        <w:ind w:left="10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Опросный лист </w:t>
      </w:r>
    </w:p>
    <w:p w14:paraId="2D8085A5" w14:textId="77777777" w:rsidR="00464FF2" w:rsidRDefault="008B6BCB">
      <w:pPr>
        <w:ind w:left="10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Оборудование для налива нефти и нефтепродуктов</w:t>
      </w:r>
    </w:p>
    <w:p w14:paraId="3693C815" w14:textId="77777777" w:rsidR="00464FF2" w:rsidRDefault="008B6BCB">
      <w:pPr>
        <w:ind w:left="10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в железнодорожные цистерны</w:t>
      </w:r>
    </w:p>
    <w:p w14:paraId="5E6FAFDC" w14:textId="77777777" w:rsidR="00350725" w:rsidRDefault="00350725">
      <w:pPr>
        <w:ind w:left="1080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DC4566" w:rsidRPr="00DC4566" w14:paraId="027C57BC" w14:textId="77777777" w:rsidTr="00DC4566">
        <w:tc>
          <w:tcPr>
            <w:tcW w:w="6096" w:type="dxa"/>
          </w:tcPr>
          <w:p w14:paraId="7DBA69C7" w14:textId="77777777" w:rsidR="00DC4566" w:rsidRPr="00DC4566" w:rsidRDefault="00DC4566" w:rsidP="00DC4566">
            <w:pPr>
              <w:rPr>
                <w:rFonts w:ascii="Calibri" w:eastAsia="Calibri" w:hAnsi="Calibri" w:cs="Calibri"/>
                <w:sz w:val="20"/>
              </w:rPr>
            </w:pPr>
            <w:r w:rsidRPr="00DC4566">
              <w:rPr>
                <w:rFonts w:ascii="Calibri" w:eastAsia="Calibri" w:hAnsi="Calibri" w:cs="Calibri"/>
                <w:sz w:val="20"/>
              </w:rPr>
              <w:t xml:space="preserve">Ф.И.О.  </w:t>
            </w:r>
            <w:sdt>
              <w:sdtPr>
                <w:rPr>
                  <w:rFonts w:asciiTheme="minorHAnsi" w:eastAsia="Calibri" w:hAnsiTheme="minorHAnsi"/>
                  <w:color w:val="0070C0"/>
                </w:rPr>
                <w:id w:val="-448163551"/>
                <w:placeholder>
                  <w:docPart w:val="53969024C26D47CC92B01E06F22A2E5E"/>
                </w:placeholder>
                <w:showingPlcHdr/>
              </w:sdtPr>
              <w:sdtEndPr>
                <w:rPr>
                  <w:rFonts w:ascii="Calibri" w:hAnsi="Calibri" w:cs="Calibri"/>
                  <w:color w:val="auto"/>
                  <w:sz w:val="20"/>
                </w:rPr>
              </w:sdtEndPr>
              <w:sdtContent>
                <w:bookmarkStart w:id="0" w:name="_GoBack"/>
                <w:r w:rsidRPr="00DC4566">
                  <w:rPr>
                    <w:rFonts w:asciiTheme="minorHAnsi" w:hAnsiTheme="minorHAnsi" w:cstheme="minorHAnsi"/>
                    <w:color w:val="0070C0"/>
                  </w:rPr>
                  <w:t>Место для ввода текста.</w:t>
                </w:r>
                <w:bookmarkEnd w:id="0"/>
              </w:sdtContent>
            </w:sdt>
            <w:r w:rsidRPr="00DC4566">
              <w:rPr>
                <w:rFonts w:ascii="Calibri" w:eastAsia="Calibri" w:hAnsi="Calibri" w:cs="Calibri"/>
                <w:sz w:val="20"/>
              </w:rPr>
              <w:t xml:space="preserve">             </w:t>
            </w:r>
          </w:p>
        </w:tc>
        <w:tc>
          <w:tcPr>
            <w:tcW w:w="3969" w:type="dxa"/>
          </w:tcPr>
          <w:p w14:paraId="7378F5D8" w14:textId="77777777" w:rsidR="00DC4566" w:rsidRPr="00DC4566" w:rsidRDefault="00DC4566" w:rsidP="00DC4566">
            <w:pPr>
              <w:rPr>
                <w:rFonts w:ascii="Calibri" w:eastAsia="Calibri" w:hAnsi="Calibri" w:cs="Calibri"/>
                <w:sz w:val="20"/>
              </w:rPr>
            </w:pPr>
            <w:r w:rsidRPr="00DC4566">
              <w:rPr>
                <w:rFonts w:ascii="Calibri" w:eastAsia="Calibri" w:hAnsi="Calibri" w:cs="Calibri"/>
                <w:sz w:val="20"/>
              </w:rPr>
              <w:t xml:space="preserve">Телефон: </w:t>
            </w:r>
            <w:sdt>
              <w:sdtPr>
                <w:rPr>
                  <w:rFonts w:asciiTheme="minorHAnsi" w:eastAsia="Calibri" w:hAnsiTheme="minorHAnsi"/>
                  <w:color w:val="0070C0"/>
                </w:rPr>
                <w:id w:val="-712881946"/>
                <w:placeholder>
                  <w:docPart w:val="53969024C26D47CC92B01E06F22A2E5E"/>
                </w:placeholder>
              </w:sdtPr>
              <w:sdtEndPr>
                <w:rPr>
                  <w:rFonts w:ascii="Calibri" w:hAnsi="Calibri" w:cs="Calibri"/>
                  <w:color w:val="auto"/>
                  <w:sz w:val="20"/>
                </w:rPr>
              </w:sdtEndPr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</w:rPr>
                    <w:id w:val="-1017850245"/>
                    <w:placeholder>
                      <w:docPart w:val="0FDEF5D4E1F94A9586D2D60048B005EF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DC4566">
                      <w:rPr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DC4566" w:rsidRPr="00DC4566" w14:paraId="08CAC570" w14:textId="77777777" w:rsidTr="00DC4566">
        <w:tc>
          <w:tcPr>
            <w:tcW w:w="6096" w:type="dxa"/>
          </w:tcPr>
          <w:p w14:paraId="773E68F0" w14:textId="77777777" w:rsidR="00DC4566" w:rsidRPr="00DC4566" w:rsidRDefault="00DC4566" w:rsidP="00DC4566">
            <w:pPr>
              <w:rPr>
                <w:rFonts w:ascii="Calibri" w:eastAsia="Calibri" w:hAnsi="Calibri" w:cs="Calibri"/>
                <w:sz w:val="20"/>
              </w:rPr>
            </w:pPr>
            <w:r w:rsidRPr="00DC4566">
              <w:rPr>
                <w:rFonts w:ascii="Calibri" w:eastAsia="Calibri" w:hAnsi="Calibri" w:cs="Calibri"/>
                <w:sz w:val="20"/>
              </w:rPr>
              <w:t xml:space="preserve">Должность: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1063455589"/>
                <w:placeholder>
                  <w:docPart w:val="53969024C26D47CC92B01E06F22A2E5E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</w:rPr>
                    <w:id w:val="-108199142"/>
                    <w:placeholder>
                      <w:docPart w:val="58D118C2FA2F485FA4CE4D7D95736629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DC4566">
                      <w:rPr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304CAE62" w14:textId="77777777" w:rsidR="00DC4566" w:rsidRPr="00DC4566" w:rsidRDefault="00DC4566" w:rsidP="00DC4566">
            <w:pPr>
              <w:rPr>
                <w:rFonts w:ascii="Calibri" w:eastAsia="Calibri" w:hAnsi="Calibri" w:cs="Calibri"/>
                <w:sz w:val="20"/>
              </w:rPr>
            </w:pPr>
            <w:r w:rsidRPr="00DC4566">
              <w:rPr>
                <w:rFonts w:ascii="Calibri" w:eastAsia="Calibri" w:hAnsi="Calibri" w:cs="Calibri"/>
                <w:sz w:val="20"/>
                <w:lang w:val="en-US"/>
              </w:rPr>
              <w:t>E</w:t>
            </w:r>
            <w:r w:rsidRPr="00DC4566">
              <w:rPr>
                <w:rFonts w:ascii="Calibri" w:eastAsia="Calibri" w:hAnsi="Calibri" w:cs="Calibri"/>
                <w:sz w:val="20"/>
              </w:rPr>
              <w:t xml:space="preserve">-mail: </w:t>
            </w:r>
            <w:sdt>
              <w:sdtPr>
                <w:rPr>
                  <w:rFonts w:asciiTheme="minorHAnsi" w:eastAsia="Calibri" w:hAnsiTheme="minorHAnsi"/>
                  <w:color w:val="0070C0"/>
                </w:rPr>
                <w:alias w:val="КОЗ"/>
                <w:tag w:val="КОЗ"/>
                <w:id w:val="-61183797"/>
                <w:placeholder>
                  <w:docPart w:val="53969024C26D47CC92B01E06F22A2E5E"/>
                </w:placeholder>
              </w:sdtPr>
              <w:sdtEndPr>
                <w:rPr>
                  <w:rFonts w:ascii="Calibri" w:hAnsi="Calibri" w:cs="Calibri"/>
                  <w:color w:val="auto"/>
                  <w:sz w:val="20"/>
                </w:rPr>
              </w:sdtEndPr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</w:rPr>
                    <w:id w:val="-1862037551"/>
                    <w:placeholder>
                      <w:docPart w:val="0FAB7C9D8AFE4F03AA3D25AC062D042F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DC4566">
                      <w:rPr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</w:tr>
      <w:tr w:rsidR="00DC4566" w:rsidRPr="00DC4566" w14:paraId="05AF5108" w14:textId="77777777" w:rsidTr="00DC4566">
        <w:tc>
          <w:tcPr>
            <w:tcW w:w="6096" w:type="dxa"/>
          </w:tcPr>
          <w:p w14:paraId="66051960" w14:textId="77777777" w:rsidR="00DC4566" w:rsidRPr="00DC4566" w:rsidRDefault="00DC4566" w:rsidP="00DC4566">
            <w:pPr>
              <w:rPr>
                <w:rFonts w:ascii="Calibri" w:eastAsia="Calibri" w:hAnsi="Calibri" w:cs="Calibri"/>
                <w:sz w:val="20"/>
              </w:rPr>
            </w:pPr>
            <w:r w:rsidRPr="00DC4566">
              <w:rPr>
                <w:rFonts w:ascii="Calibri" w:eastAsia="Calibri" w:hAnsi="Calibri" w:cs="Calibri"/>
                <w:sz w:val="20"/>
              </w:rPr>
              <w:t xml:space="preserve">Организация: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620195088"/>
                <w:placeholder>
                  <w:docPart w:val="53969024C26D47CC92B01E06F22A2E5E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</w:rPr>
                    <w:id w:val="1263955438"/>
                    <w:placeholder>
                      <w:docPart w:val="738C694D9F0A4B8699AB9E1B32918BE2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DC4566">
                      <w:rPr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6CAB60D9" w14:textId="77777777" w:rsidR="00DC4566" w:rsidRPr="00DC4566" w:rsidRDefault="00DC4566" w:rsidP="00DC4566">
            <w:pPr>
              <w:rPr>
                <w:rFonts w:ascii="Calibri" w:eastAsia="Calibri" w:hAnsi="Calibri" w:cs="Calibri"/>
                <w:sz w:val="20"/>
              </w:rPr>
            </w:pPr>
            <w:r w:rsidRPr="00DC4566">
              <w:rPr>
                <w:rFonts w:ascii="Calibri" w:eastAsia="Calibri" w:hAnsi="Calibri" w:cs="Calibri"/>
                <w:sz w:val="20"/>
              </w:rPr>
              <w:t xml:space="preserve">Дата заполнения: </w:t>
            </w:r>
            <w:sdt>
              <w:sdtPr>
                <w:rPr>
                  <w:rFonts w:asciiTheme="minorHAnsi" w:eastAsia="Calibri" w:hAnsiTheme="minorHAnsi"/>
                  <w:color w:val="0070C0"/>
                </w:rPr>
                <w:id w:val="1353613496"/>
                <w:placeholder>
                  <w:docPart w:val="456B3882F1574978A0823A4FC9E132CC"/>
                </w:placeholder>
                <w:showingPlcHdr/>
                <w:date w:fullDate="2022-09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Fonts w:ascii="Calibri" w:hAnsi="Calibri" w:cs="Calibri"/>
                  <w:color w:val="auto"/>
                  <w:sz w:val="20"/>
                </w:rPr>
              </w:sdtEndPr>
              <w:sdtContent>
                <w:r w:rsidRPr="00DC4566">
                  <w:rPr>
                    <w:rFonts w:asciiTheme="minorHAnsi" w:hAnsiTheme="minorHAnsi" w:cstheme="minorHAnsi"/>
                    <w:color w:val="0070C0"/>
                  </w:rPr>
                  <w:t>Место для ввода даты.</w:t>
                </w:r>
              </w:sdtContent>
            </w:sdt>
          </w:p>
        </w:tc>
      </w:tr>
      <w:tr w:rsidR="00DC4566" w:rsidRPr="00DC4566" w14:paraId="3B5C96A3" w14:textId="77777777" w:rsidTr="00DC4566">
        <w:tc>
          <w:tcPr>
            <w:tcW w:w="6096" w:type="dxa"/>
          </w:tcPr>
          <w:p w14:paraId="31C45E79" w14:textId="77777777" w:rsidR="00DC4566" w:rsidRPr="00DC4566" w:rsidRDefault="00DC4566" w:rsidP="00DC4566">
            <w:pPr>
              <w:rPr>
                <w:rFonts w:ascii="Calibri" w:eastAsia="Calibri" w:hAnsi="Calibri" w:cs="Calibri"/>
                <w:sz w:val="20"/>
              </w:rPr>
            </w:pPr>
            <w:r w:rsidRPr="00DC4566">
              <w:rPr>
                <w:rFonts w:ascii="Calibri" w:eastAsia="Calibri" w:hAnsi="Calibri" w:cs="Calibri"/>
                <w:sz w:val="20"/>
              </w:rPr>
              <w:t xml:space="preserve">Конечный заказчик: </w:t>
            </w:r>
            <w:sdt>
              <w:sdtPr>
                <w:rPr>
                  <w:rFonts w:ascii="Calibri" w:eastAsia="Calibri" w:hAnsi="Calibri" w:cs="Calibri"/>
                  <w:sz w:val="20"/>
                </w:rPr>
                <w:id w:val="1101999312"/>
                <w:placeholder>
                  <w:docPart w:val="53969024C26D47CC92B01E06F22A2E5E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</w:rPr>
                    <w:id w:val="-1294201582"/>
                    <w:placeholder>
                      <w:docPart w:val="BD20A37421DE4D7CBE07F01B9FBDC344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DC4566">
                      <w:rPr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55691522" w14:textId="77777777" w:rsidR="00DC4566" w:rsidRPr="00DC4566" w:rsidRDefault="00DC4566" w:rsidP="00DC4566">
            <w:pPr>
              <w:rPr>
                <w:rFonts w:ascii="Calibri" w:eastAsia="Calibri" w:hAnsi="Calibri" w:cs="Calibri"/>
              </w:rPr>
            </w:pPr>
          </w:p>
        </w:tc>
      </w:tr>
      <w:tr w:rsidR="00DC4566" w:rsidRPr="00DC4566" w14:paraId="0713CCE3" w14:textId="77777777" w:rsidTr="00DC4566">
        <w:tc>
          <w:tcPr>
            <w:tcW w:w="6096" w:type="dxa"/>
          </w:tcPr>
          <w:p w14:paraId="6A0BCA85" w14:textId="77777777" w:rsidR="00DC4566" w:rsidRPr="00DC4566" w:rsidRDefault="00DC4566" w:rsidP="00DC4566">
            <w:pPr>
              <w:rPr>
                <w:rFonts w:ascii="Calibri" w:eastAsia="Calibri" w:hAnsi="Calibri" w:cs="Calibri"/>
                <w:sz w:val="20"/>
              </w:rPr>
            </w:pPr>
            <w:r w:rsidRPr="00DC4566">
              <w:rPr>
                <w:rFonts w:ascii="Calibri" w:eastAsia="Calibri" w:hAnsi="Calibri" w:cs="Calibri"/>
                <w:sz w:val="18"/>
              </w:rPr>
              <w:t>Регион эксплуатации оборудования</w:t>
            </w:r>
            <w:r w:rsidRPr="00DC4566">
              <w:rPr>
                <w:rFonts w:ascii="Calibri" w:eastAsia="Calibri" w:hAnsi="Calibri" w:cs="Calibri"/>
                <w:sz w:val="16"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sz w:val="16"/>
                </w:rPr>
                <w:id w:val="1315526859"/>
                <w:placeholder>
                  <w:docPart w:val="53969024C26D47CC92B01E06F22A2E5E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/>
                      <w:color w:val="0070C0"/>
                    </w:rPr>
                    <w:id w:val="-227604946"/>
                    <w:placeholder>
                      <w:docPart w:val="DA60B729FCAA4D4183476BCEA3DAC1A3"/>
                    </w:placeholder>
                    <w:showingPlcHdr/>
                  </w:sdtPr>
                  <w:sdtEndPr>
                    <w:rPr>
                      <w:rFonts w:ascii="Calibri" w:hAnsi="Calibri" w:cs="Calibri"/>
                      <w:color w:val="auto"/>
                      <w:sz w:val="20"/>
                    </w:rPr>
                  </w:sdtEndPr>
                  <w:sdtContent>
                    <w:r w:rsidRPr="00DC4566">
                      <w:rPr>
                        <w:rFonts w:asciiTheme="minorHAnsi" w:hAnsiTheme="minorHAnsi" w:cstheme="minorHAnsi"/>
                        <w:color w:val="0070C0"/>
                      </w:rPr>
                      <w:t>Место для ввода текста.</w:t>
                    </w:r>
                  </w:sdtContent>
                </w:sdt>
              </w:sdtContent>
            </w:sdt>
          </w:p>
        </w:tc>
        <w:tc>
          <w:tcPr>
            <w:tcW w:w="3969" w:type="dxa"/>
          </w:tcPr>
          <w:p w14:paraId="61655251" w14:textId="77777777" w:rsidR="00DC4566" w:rsidRPr="00DC4566" w:rsidRDefault="00DC4566" w:rsidP="00DC4566">
            <w:pPr>
              <w:rPr>
                <w:rFonts w:ascii="Calibri" w:eastAsia="Calibri" w:hAnsi="Calibri" w:cs="Calibri"/>
              </w:rPr>
            </w:pPr>
          </w:p>
        </w:tc>
      </w:tr>
    </w:tbl>
    <w:p w14:paraId="1DA7E3AE" w14:textId="77777777" w:rsidR="00350725" w:rsidRDefault="00350725" w:rsidP="00DC4566">
      <w:pPr>
        <w:jc w:val="center"/>
        <w:rPr>
          <w:rFonts w:ascii="Calibri" w:hAnsi="Calibri"/>
          <w:b/>
          <w:sz w:val="28"/>
          <w:szCs w:val="28"/>
        </w:rPr>
      </w:pPr>
    </w:p>
    <w:p w14:paraId="4CD63B10" w14:textId="77777777" w:rsidR="00DC4566" w:rsidRDefault="00DC4566">
      <w:pPr>
        <w:ind w:left="1080"/>
        <w:jc w:val="center"/>
        <w:rPr>
          <w:rFonts w:ascii="Calibri" w:hAnsi="Calibri"/>
          <w:b/>
          <w:sz w:val="28"/>
          <w:szCs w:val="28"/>
        </w:rPr>
      </w:pPr>
    </w:p>
    <w:p w14:paraId="51A4BF23" w14:textId="77777777" w:rsidR="00350725" w:rsidRDefault="00350725">
      <w:pPr>
        <w:ind w:left="1080"/>
        <w:jc w:val="center"/>
        <w:rPr>
          <w:rFonts w:ascii="Calibri" w:hAnsi="Calibri"/>
          <w:sz w:val="4"/>
          <w:szCs w:val="4"/>
        </w:rPr>
      </w:pPr>
    </w:p>
    <w:p w14:paraId="384571E4" w14:textId="77777777" w:rsidR="00464FF2" w:rsidRDefault="008B6BCB">
      <w:pPr>
        <w:autoSpaceDE w:val="0"/>
        <w:autoSpaceDN w:val="0"/>
        <w:adjustRightInd w:val="0"/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>1. Характеристика продуктов</w:t>
      </w:r>
    </w:p>
    <w:tbl>
      <w:tblPr>
        <w:tblW w:w="1045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474"/>
        <w:gridCol w:w="5021"/>
        <w:gridCol w:w="2268"/>
        <w:gridCol w:w="1417"/>
        <w:gridCol w:w="1276"/>
      </w:tblGrid>
      <w:tr w:rsidR="00464FF2" w14:paraId="7250A52F" w14:textId="77777777" w:rsidTr="00350725">
        <w:trPr>
          <w:trHeight w:val="469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5B2EF8F1" w14:textId="77777777" w:rsidR="00464FF2" w:rsidRDefault="00464FF2">
            <w:pPr>
              <w:pStyle w:val="af"/>
              <w:autoSpaceDE w:val="0"/>
              <w:autoSpaceDN w:val="0"/>
              <w:adjustRightInd w:val="0"/>
              <w:ind w:left="36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34110979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0CA52B38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Продукт 1</w:t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3777C907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Продукт 2</w:t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0967E88A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Продукт 3</w:t>
            </w:r>
          </w:p>
        </w:tc>
      </w:tr>
      <w:tr w:rsidR="00464FF2" w14:paraId="7669C6AE" w14:textId="77777777" w:rsidTr="00350725">
        <w:trPr>
          <w:trHeight w:val="285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ADDFEFA" w14:textId="77777777" w:rsidR="00464FF2" w:rsidRDefault="00464FF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18B7CE2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Наименование продукта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F42CF8D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121522D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65A6F3A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2B63541F" w14:textId="77777777" w:rsidTr="00350725">
        <w:trPr>
          <w:trHeight w:val="217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F7ED68" w14:textId="77777777" w:rsidR="00464FF2" w:rsidRDefault="00464FF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C5B93B7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Материал подводящего трубопровода заказчика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03E7A4B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7E66C88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DDE7CB8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41F4B5F6" w14:textId="77777777" w:rsidTr="00350725">
        <w:trPr>
          <w:trHeight w:val="217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9EE25C" w14:textId="77777777" w:rsidR="00464FF2" w:rsidRDefault="00464FF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65EA6A3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Минимальная температура продукта,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О</w:t>
            </w: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82B6C11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4DDB280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815A8AD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7D5A8475" w14:textId="77777777" w:rsidTr="00350725">
        <w:trPr>
          <w:trHeight w:val="217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F57249" w14:textId="77777777" w:rsidR="00464FF2" w:rsidRDefault="00464FF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A2E4524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Максимальная температура продукта,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О</w:t>
            </w: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C1F6220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B043C9F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C964ED2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6A19A8AF" w14:textId="77777777" w:rsidTr="00350725">
        <w:trPr>
          <w:trHeight w:val="210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4988939" w14:textId="77777777" w:rsidR="00464FF2" w:rsidRDefault="00464FF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AD507FB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Диапазон вязкости при крайних температурах, сСт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99FEB79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71938C8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DA41080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7D11C6B5" w14:textId="77777777" w:rsidTr="00350725">
        <w:trPr>
          <w:trHeight w:val="210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692587" w14:textId="77777777" w:rsidR="00464FF2" w:rsidRDefault="00464FF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DD191B8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Рабочее давление в трубопроводе, МПа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BD02C6A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C44BFEB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48352F1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22064D59" w14:textId="77777777" w:rsidTr="00350725">
        <w:trPr>
          <w:trHeight w:val="210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0101D2" w14:textId="77777777" w:rsidR="00464FF2" w:rsidRDefault="00464FF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7AF96B3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Наличие механических примесей, % 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63540D2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404926D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E724D25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5E231A5E" w14:textId="77777777" w:rsidTr="00350725">
        <w:trPr>
          <w:trHeight w:val="210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D21F0E" w14:textId="77777777" w:rsidR="00464FF2" w:rsidRDefault="00464FF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5FE401E" w14:textId="77777777" w:rsidR="00464FF2" w:rsidRDefault="008B6BCB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Размер механических примесей, мм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5EE852F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A781E16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D270CCD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4A7CEBC9" w14:textId="77777777" w:rsidTr="00350725">
        <w:trPr>
          <w:trHeight w:val="210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B778C5" w14:textId="77777777" w:rsidR="00464FF2" w:rsidRDefault="00464FF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0A0D145" w14:textId="77777777" w:rsidR="00464FF2" w:rsidRDefault="008B6BCB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Класс опасности по ГОСТ 12.1.007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4890448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7760B2F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697D96C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66288471" w14:textId="77777777" w:rsidTr="00350725">
        <w:trPr>
          <w:trHeight w:val="210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6E58E9" w14:textId="77777777" w:rsidR="00464FF2" w:rsidRDefault="00464FF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555A2C8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Температура кристаллизации, 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О</w:t>
            </w:r>
            <w:r>
              <w:rPr>
                <w:rFonts w:ascii="Calibri" w:hAnsi="Calibri"/>
                <w:sz w:val="22"/>
                <w:szCs w:val="22"/>
              </w:rPr>
              <w:t>С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152BF14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E7935BB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B0F547A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5"/>
                  <w:enabled/>
                  <w:calcOnExit w:val="0"/>
                  <w:textInput/>
                </w:ffData>
              </w:fldChar>
            </w:r>
            <w:bookmarkStart w:id="1" w:name="ТекстовоеПоле165"/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  <w:tr w:rsidR="00464FF2" w14:paraId="2E2CA0AD" w14:textId="77777777" w:rsidTr="00350725">
        <w:trPr>
          <w:trHeight w:val="210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6DBEC3" w14:textId="77777777" w:rsidR="00464FF2" w:rsidRDefault="00464FF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C3C2543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Химический состав (приложить паспорт продукта)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A6E8728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D43E145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02608CE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6"/>
                  <w:enabled/>
                  <w:calcOnExit w:val="0"/>
                  <w:textInput/>
                </w:ffData>
              </w:fldChar>
            </w:r>
            <w:bookmarkStart w:id="2" w:name="ТекстовоеПоле166"/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  <w:tr w:rsidR="00464FF2" w14:paraId="2EB1927D" w14:textId="77777777" w:rsidTr="00350725">
        <w:trPr>
          <w:trHeight w:val="210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1CDE86" w14:textId="77777777" w:rsidR="00464FF2" w:rsidRDefault="00464FF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B916DB5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Нормативная документация, определяющая свойства продукта и технологию перевалки.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52A86FB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B892266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6F98D62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bookmarkStart w:id="3" w:name="ТекстовоеПоле167"/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</w:tr>
      <w:tr w:rsidR="00464FF2" w14:paraId="094BC2A2" w14:textId="77777777" w:rsidTr="00350725">
        <w:trPr>
          <w:trHeight w:val="210"/>
        </w:trPr>
        <w:tc>
          <w:tcPr>
            <w:tcW w:w="47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4D8D7D" w14:textId="77777777" w:rsidR="00464FF2" w:rsidRDefault="00464FF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02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339EA92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Вид транспорта, типы цистерн, для которого предназначено оборудование по перевалке жидкостей</w:t>
            </w:r>
          </w:p>
        </w:tc>
        <w:tc>
          <w:tcPr>
            <w:tcW w:w="226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FE8CE1C" w14:textId="77777777" w:rsidR="00464FF2" w:rsidRPr="00350725" w:rsidRDefault="0035072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137F7AA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B251962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bookmarkStart w:id="4" w:name="ТекстовоеПоле168"/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</w:tbl>
    <w:p w14:paraId="3A768869" w14:textId="77777777" w:rsidR="00897D55" w:rsidRDefault="00897D55">
      <w:pPr>
        <w:ind w:left="540"/>
        <w:rPr>
          <w:rFonts w:ascii="Calibri" w:hAnsi="Calibri"/>
          <w:sz w:val="20"/>
          <w:szCs w:val="20"/>
        </w:rPr>
      </w:pPr>
    </w:p>
    <w:p w14:paraId="705BE987" w14:textId="77777777" w:rsidR="00DC4566" w:rsidRDefault="00DC4566">
      <w:pPr>
        <w:ind w:left="540"/>
        <w:rPr>
          <w:rFonts w:ascii="Calibri" w:hAnsi="Calibri"/>
          <w:sz w:val="20"/>
          <w:szCs w:val="20"/>
        </w:rPr>
      </w:pPr>
    </w:p>
    <w:p w14:paraId="111AC187" w14:textId="77777777" w:rsidR="00897D55" w:rsidRPr="00897D55" w:rsidRDefault="00897D55">
      <w:pPr>
        <w:ind w:left="540"/>
        <w:rPr>
          <w:rFonts w:ascii="Calibri" w:hAnsi="Calibri"/>
          <w:sz w:val="20"/>
          <w:szCs w:val="20"/>
        </w:rPr>
      </w:pPr>
    </w:p>
    <w:p w14:paraId="4A7F17A8" w14:textId="77777777" w:rsidR="00464FF2" w:rsidRDefault="008B6BCB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>2. Запрашиваемый тип оборудования</w:t>
      </w:r>
    </w:p>
    <w:tbl>
      <w:tblPr>
        <w:tblpPr w:leftFromText="180" w:rightFromText="180" w:vertAnchor="text" w:horzAnchor="margin" w:tblpY="140"/>
        <w:tblW w:w="102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1E0" w:firstRow="1" w:lastRow="1" w:firstColumn="1" w:lastColumn="1" w:noHBand="0" w:noVBand="0"/>
      </w:tblPr>
      <w:tblGrid>
        <w:gridCol w:w="3501"/>
        <w:gridCol w:w="4882"/>
        <w:gridCol w:w="1823"/>
      </w:tblGrid>
      <w:tr w:rsidR="00464FF2" w14:paraId="6C97830E" w14:textId="77777777" w:rsidTr="00B7331C">
        <w:tc>
          <w:tcPr>
            <w:tcW w:w="3501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08BB6A0B" w14:textId="77777777" w:rsidR="00464FF2" w:rsidRDefault="008B6BCB">
            <w:pPr>
              <w:pStyle w:val="a9"/>
              <w:spacing w:after="0"/>
              <w:ind w:left="284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Наименование</w:t>
            </w:r>
          </w:p>
        </w:tc>
        <w:tc>
          <w:tcPr>
            <w:tcW w:w="4882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18DFCB97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Назначение</w:t>
            </w:r>
          </w:p>
        </w:tc>
        <w:tc>
          <w:tcPr>
            <w:tcW w:w="1823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5C921E0B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Требуемое количество</w:t>
            </w:r>
          </w:p>
        </w:tc>
      </w:tr>
      <w:tr w:rsidR="00464FF2" w14:paraId="3B249662" w14:textId="77777777" w:rsidTr="00B7331C">
        <w:trPr>
          <w:trHeight w:val="2734"/>
        </w:trPr>
        <w:tc>
          <w:tcPr>
            <w:tcW w:w="35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B8BA1FB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Устройство </w:t>
            </w:r>
          </w:p>
          <w:p w14:paraId="06D1D142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УНЖ6-100-01</w:t>
            </w:r>
          </w:p>
          <w:p w14:paraId="3A5597DC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noProof/>
                <w:sz w:val="20"/>
              </w:rPr>
              <w:drawing>
                <wp:inline distT="0" distB="0" distL="0" distR="0" wp14:anchorId="2AEC6A7B" wp14:editId="4ABDB5C4">
                  <wp:extent cx="1914525" cy="1409700"/>
                  <wp:effectExtent l="0" t="0" r="9525" b="0"/>
                  <wp:docPr id="14" name="Рисунок 1" descr="1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0AFA652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t>Неавтоматизированное устройство для налива с цельной наливной трубой</w:t>
            </w:r>
          </w:p>
        </w:tc>
        <w:tc>
          <w:tcPr>
            <w:tcW w:w="182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D8C51A2" w14:textId="77777777" w:rsidR="00464FF2" w:rsidRDefault="00DC456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35D41EF2" w14:textId="77777777" w:rsidTr="00B7331C">
        <w:tc>
          <w:tcPr>
            <w:tcW w:w="35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5AA0D97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lastRenderedPageBreak/>
              <w:t xml:space="preserve">Устройство </w:t>
            </w:r>
          </w:p>
          <w:p w14:paraId="67D8011E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УНЖ6-100-03</w:t>
            </w:r>
          </w:p>
          <w:p w14:paraId="64AFBCA1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noProof/>
                <w:sz w:val="20"/>
              </w:rPr>
              <w:drawing>
                <wp:inline distT="0" distB="0" distL="0" distR="0" wp14:anchorId="6AF30C2C" wp14:editId="0926EA60">
                  <wp:extent cx="1952625" cy="1438275"/>
                  <wp:effectExtent l="0" t="0" r="9525" b="9525"/>
                  <wp:docPr id="13" name="Рисунок 2" descr="1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4596F" w14:textId="77777777" w:rsidR="00464FF2" w:rsidRDefault="00464FF2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48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747D537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Неавтоматизированное устройство для налива с телескопической наливной трубой и жестким трубопроводом отвода паров</w:t>
            </w:r>
          </w:p>
        </w:tc>
        <w:tc>
          <w:tcPr>
            <w:tcW w:w="182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9CB42F2" w14:textId="77777777" w:rsidR="00464FF2" w:rsidRDefault="00DC456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0BE618CC" w14:textId="77777777" w:rsidTr="00B7331C">
        <w:tc>
          <w:tcPr>
            <w:tcW w:w="35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5B40C5F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Устройство </w:t>
            </w:r>
          </w:p>
          <w:p w14:paraId="074B65EB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УНЖ6-100-04</w:t>
            </w:r>
          </w:p>
          <w:p w14:paraId="72918DD5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noProof/>
                <w:sz w:val="20"/>
              </w:rPr>
              <w:drawing>
                <wp:inline distT="0" distB="0" distL="0" distR="0" wp14:anchorId="34FA180D" wp14:editId="797986E2">
                  <wp:extent cx="1657350" cy="1676400"/>
                  <wp:effectExtent l="0" t="0" r="0" b="0"/>
                  <wp:docPr id="2" name="Рисунок 3" descr="УНЖ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НЖ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21532" r="35843" b="66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4FB1DB0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Негерметизированный верхний размыв нефтепродуктов</w:t>
            </w:r>
          </w:p>
        </w:tc>
        <w:tc>
          <w:tcPr>
            <w:tcW w:w="182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0AEC5C6" w14:textId="77777777" w:rsidR="00464FF2" w:rsidRDefault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135495A8" w14:textId="77777777" w:rsidTr="00B7331C">
        <w:tc>
          <w:tcPr>
            <w:tcW w:w="35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551F1C0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Устройство</w:t>
            </w:r>
          </w:p>
          <w:p w14:paraId="03B4099A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УНЖ6-100-05</w:t>
            </w:r>
          </w:p>
          <w:p w14:paraId="2CE10AED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 wp14:anchorId="463875FA" wp14:editId="7F12C49E">
                  <wp:extent cx="1447800" cy="1933575"/>
                  <wp:effectExtent l="0" t="0" r="0" b="9525"/>
                  <wp:docPr id="4" name="Рисунок 4" descr="УНЖ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НЖ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65" t="15265" r="32991" b="17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06CDF7E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Негерметизированный верхний размыв и слив нефтепродуктов</w:t>
            </w:r>
          </w:p>
        </w:tc>
        <w:tc>
          <w:tcPr>
            <w:tcW w:w="182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BC6C3DB" w14:textId="77777777" w:rsidR="00464FF2" w:rsidRDefault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4FD98BE7" w14:textId="77777777" w:rsidTr="00B7331C">
        <w:tc>
          <w:tcPr>
            <w:tcW w:w="35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EFE137E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Устройство </w:t>
            </w:r>
          </w:p>
          <w:p w14:paraId="643E8ADC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УНЖ6-100-06</w:t>
            </w:r>
          </w:p>
          <w:p w14:paraId="4E61FBB4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noProof/>
                <w:sz w:val="20"/>
              </w:rPr>
              <w:drawing>
                <wp:inline distT="0" distB="0" distL="0" distR="0" wp14:anchorId="0E0DE893" wp14:editId="469FF697">
                  <wp:extent cx="1838325" cy="1162050"/>
                  <wp:effectExtent l="0" t="0" r="9525" b="0"/>
                  <wp:docPr id="5" name="Рисунок 5" descr="УНЖ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НЖ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81" t="19745" r="13809" b="17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00203CE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Герметизированная мойка вагон цистерн</w:t>
            </w:r>
          </w:p>
        </w:tc>
        <w:tc>
          <w:tcPr>
            <w:tcW w:w="182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858C065" w14:textId="77777777" w:rsidR="00464FF2" w:rsidRDefault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49B0ADD8" w14:textId="77777777" w:rsidTr="00B7331C">
        <w:tc>
          <w:tcPr>
            <w:tcW w:w="35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7D8F302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Устройство </w:t>
            </w:r>
          </w:p>
          <w:p w14:paraId="08EF889E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УНЖ6-100-09</w:t>
            </w:r>
          </w:p>
          <w:p w14:paraId="6858D6A9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noProof/>
                <w:sz w:val="20"/>
              </w:rPr>
              <w:drawing>
                <wp:inline distT="0" distB="0" distL="0" distR="0" wp14:anchorId="01C3D8A0" wp14:editId="515A1677">
                  <wp:extent cx="1809750" cy="1333500"/>
                  <wp:effectExtent l="0" t="0" r="0" b="0"/>
                  <wp:docPr id="6" name="Рисунок 6" descr="1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32FF341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Неавтоматизированное устройство для светлых нефтепродуктов герметизированного налива с телескопической наливной трубой и гибким трубопроводом отвода паров.</w:t>
            </w:r>
          </w:p>
          <w:p w14:paraId="5193C0A1" w14:textId="77777777" w:rsidR="0015717A" w:rsidRDefault="0015717A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</w:p>
          <w:p w14:paraId="2C51CD49" w14:textId="77777777" w:rsidR="0015717A" w:rsidRDefault="0015717A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</w:p>
          <w:p w14:paraId="593D3978" w14:textId="77777777" w:rsidR="0015717A" w:rsidRDefault="0015717A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</w:p>
          <w:p w14:paraId="1CD2832B" w14:textId="77777777" w:rsidR="0015717A" w:rsidRDefault="0015717A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</w:p>
          <w:p w14:paraId="52FEC28A" w14:textId="77777777" w:rsidR="0015717A" w:rsidRDefault="0015717A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</w:p>
          <w:p w14:paraId="127A11A3" w14:textId="77777777" w:rsidR="0015717A" w:rsidRDefault="0015717A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</w:p>
          <w:p w14:paraId="70034419" w14:textId="16F56DB6" w:rsidR="0015717A" w:rsidRDefault="0015717A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</w:p>
          <w:p w14:paraId="607EA94B" w14:textId="77777777" w:rsidR="00335020" w:rsidRDefault="00335020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</w:p>
          <w:p w14:paraId="48586187" w14:textId="77777777" w:rsidR="0015717A" w:rsidRDefault="0015717A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1A247FF" w14:textId="77777777" w:rsidR="00464FF2" w:rsidRDefault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7891308C" w14:textId="77777777" w:rsidTr="00B7331C">
        <w:tc>
          <w:tcPr>
            <w:tcW w:w="35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A0A17C1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lastRenderedPageBreak/>
              <w:t xml:space="preserve">Устройство </w:t>
            </w:r>
          </w:p>
          <w:p w14:paraId="103E15B7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УНЖ6-100-09-ЭО</w:t>
            </w:r>
          </w:p>
          <w:p w14:paraId="38D3D5B6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 wp14:anchorId="081CB0BF" wp14:editId="4FB54DE0">
                  <wp:extent cx="1971675" cy="1476375"/>
                  <wp:effectExtent l="0" t="0" r="9525" b="9525"/>
                  <wp:docPr id="7" name="Рисунок 7" descr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1BA84DB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Неавтоматизированное устройство для темных нефтепродуктов герметизированного налива с телескопической наливной трубой, гибким трубопроводом отвода паров и установкой на устройстве термочехла с электрообогревом</w:t>
            </w:r>
          </w:p>
        </w:tc>
        <w:tc>
          <w:tcPr>
            <w:tcW w:w="182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B8781F3" w14:textId="77777777" w:rsidR="00464FF2" w:rsidRDefault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078253F1" w14:textId="77777777" w:rsidTr="00B7331C">
        <w:tc>
          <w:tcPr>
            <w:tcW w:w="35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50072ED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Устройство </w:t>
            </w:r>
          </w:p>
          <w:p w14:paraId="2D45E8E8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УНЖ6-100-10</w:t>
            </w:r>
          </w:p>
          <w:p w14:paraId="6E04DB07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noProof/>
                <w:sz w:val="20"/>
              </w:rPr>
              <w:drawing>
                <wp:inline distT="0" distB="0" distL="0" distR="0" wp14:anchorId="797976F1" wp14:editId="43D50352">
                  <wp:extent cx="1809750" cy="1333500"/>
                  <wp:effectExtent l="0" t="0" r="0" b="0"/>
                  <wp:docPr id="8" name="Рисунок 8" descr="1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B539813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Неавтоматизированное устройство для налива битума / гудрона с цельной наливной трубой.</w:t>
            </w:r>
          </w:p>
        </w:tc>
        <w:tc>
          <w:tcPr>
            <w:tcW w:w="182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0FDE68B" w14:textId="77777777" w:rsidR="00464FF2" w:rsidRDefault="00DC4566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0BC73D4D" w14:textId="77777777" w:rsidTr="00B7331C">
        <w:tc>
          <w:tcPr>
            <w:tcW w:w="35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DDAF82E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Устройство </w:t>
            </w:r>
          </w:p>
          <w:p w14:paraId="446FB5F5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УНЖ6-100С-11</w:t>
            </w:r>
          </w:p>
          <w:p w14:paraId="0CA44928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noProof/>
                <w:sz w:val="20"/>
              </w:rPr>
              <w:drawing>
                <wp:inline distT="0" distB="0" distL="0" distR="0" wp14:anchorId="5DED3FB9" wp14:editId="71B27B5D">
                  <wp:extent cx="2085975" cy="1390650"/>
                  <wp:effectExtent l="0" t="0" r="0" b="0"/>
                  <wp:docPr id="9" name="Рисунок 9" descr="УНЖ6-100С-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УНЖ6-100С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5972C25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Неавтоматизированное переносное устройство для верхнего аварийного слива. </w:t>
            </w:r>
          </w:p>
        </w:tc>
        <w:tc>
          <w:tcPr>
            <w:tcW w:w="182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3854C26" w14:textId="77777777" w:rsidR="00464FF2" w:rsidRDefault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303A8467" w14:textId="77777777" w:rsidTr="00B7331C">
        <w:tc>
          <w:tcPr>
            <w:tcW w:w="350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587713C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Устройство</w:t>
            </w:r>
          </w:p>
          <w:p w14:paraId="681008D3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УНЖ6-100С</w:t>
            </w:r>
          </w:p>
          <w:p w14:paraId="4A2F7492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 wp14:anchorId="673392D9" wp14:editId="4095769C">
                  <wp:extent cx="1552575" cy="1419225"/>
                  <wp:effectExtent l="0" t="0" r="9525" b="9525"/>
                  <wp:docPr id="10" name="Рисунок 10" descr="Screensho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reensho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997F0CA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Стационарное устройство для верхнего аварийного слива</w:t>
            </w:r>
          </w:p>
        </w:tc>
        <w:tc>
          <w:tcPr>
            <w:tcW w:w="182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4FD3080" w14:textId="77777777" w:rsidR="00464FF2" w:rsidRDefault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70CC3582" w14:textId="77DC2D62" w:rsidR="00464FF2" w:rsidRDefault="00464FF2">
      <w:pPr>
        <w:ind w:left="540" w:firstLine="540"/>
        <w:rPr>
          <w:rFonts w:ascii="Calibri" w:hAnsi="Calibri"/>
          <w:b/>
          <w:sz w:val="28"/>
          <w:szCs w:val="28"/>
        </w:rPr>
      </w:pPr>
    </w:p>
    <w:p w14:paraId="407BE738" w14:textId="77777777" w:rsidR="00B7331C" w:rsidRDefault="00B7331C">
      <w:pPr>
        <w:ind w:left="540" w:firstLine="540"/>
        <w:rPr>
          <w:rFonts w:ascii="Calibri" w:hAnsi="Calibri"/>
          <w:b/>
          <w:sz w:val="28"/>
          <w:szCs w:val="28"/>
        </w:rPr>
      </w:pPr>
    </w:p>
    <w:p w14:paraId="652DA101" w14:textId="77777777" w:rsidR="00464FF2" w:rsidRDefault="008B6BCB" w:rsidP="0015717A">
      <w:pPr>
        <w:spacing w:line="360" w:lineRule="auto"/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>3. Способ налива</w:t>
      </w:r>
    </w:p>
    <w:tbl>
      <w:tblPr>
        <w:tblW w:w="10235" w:type="dxa"/>
        <w:tblInd w:w="-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1E0" w:firstRow="1" w:lastRow="1" w:firstColumn="1" w:lastColumn="1" w:noHBand="0" w:noVBand="0"/>
      </w:tblPr>
      <w:tblGrid>
        <w:gridCol w:w="1498"/>
        <w:gridCol w:w="6866"/>
        <w:gridCol w:w="1871"/>
      </w:tblGrid>
      <w:tr w:rsidR="00464FF2" w14:paraId="3F93CDA7" w14:textId="77777777" w:rsidTr="0015717A">
        <w:tc>
          <w:tcPr>
            <w:tcW w:w="149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2286890B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Наименование</w:t>
            </w:r>
          </w:p>
        </w:tc>
        <w:tc>
          <w:tcPr>
            <w:tcW w:w="6866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1E443122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Назначение</w:t>
            </w:r>
          </w:p>
        </w:tc>
        <w:tc>
          <w:tcPr>
            <w:tcW w:w="1871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391D996D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Отметка</w:t>
            </w:r>
          </w:p>
        </w:tc>
      </w:tr>
      <w:tr w:rsidR="00962EFF" w14:paraId="71483885" w14:textId="77777777" w:rsidTr="007F7EEC">
        <w:tc>
          <w:tcPr>
            <w:tcW w:w="14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4455E74" w14:textId="77777777" w:rsidR="00962EFF" w:rsidRDefault="00962EFF" w:rsidP="00962EFF">
            <w:pPr>
              <w:pStyle w:val="a9"/>
              <w:spacing w:after="0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Открытый</w:t>
            </w:r>
          </w:p>
        </w:tc>
        <w:tc>
          <w:tcPr>
            <w:tcW w:w="68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445595E" w14:textId="77777777" w:rsidR="00962EFF" w:rsidRDefault="00962EFF" w:rsidP="00962EFF">
            <w:pPr>
              <w:pStyle w:val="a9"/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Налив нефтепродуктов с давлением насыщенных паров ниже </w:t>
            </w:r>
            <w:r>
              <w:rPr>
                <w:rFonts w:ascii="Calibri" w:hAnsi="Calibri"/>
                <w:i/>
                <w:sz w:val="20"/>
              </w:rPr>
              <w:t>500мм. рт. ст., без отвода паров</w:t>
            </w:r>
          </w:p>
        </w:tc>
        <w:tc>
          <w:tcPr>
            <w:tcW w:w="187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3821ABA" w14:textId="36823FA2" w:rsidR="00962EFF" w:rsidRDefault="00962EFF" w:rsidP="00962EF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C603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-3217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032">
                  <w:rPr>
                    <w:rFonts w:ascii="MS Gothic" w:eastAsia="MS Gothic" w:hAnsi="MS Gothic" w:cs="MS Gothic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962EFF" w14:paraId="159381C2" w14:textId="77777777" w:rsidTr="007F7EEC">
        <w:trPr>
          <w:trHeight w:val="495"/>
        </w:trPr>
        <w:tc>
          <w:tcPr>
            <w:tcW w:w="1498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AAD362E" w14:textId="77777777" w:rsidR="00962EFF" w:rsidRDefault="00962EFF" w:rsidP="00962EFF">
            <w:pPr>
              <w:pStyle w:val="a9"/>
              <w:spacing w:after="0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Закрытый</w:t>
            </w:r>
          </w:p>
        </w:tc>
        <w:tc>
          <w:tcPr>
            <w:tcW w:w="6866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2048A41" w14:textId="77777777" w:rsidR="00962EFF" w:rsidRDefault="00962EFF" w:rsidP="00962EFF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Налив нефтепродуктов с давлением насыщенных паров выше </w:t>
            </w:r>
            <w:r>
              <w:rPr>
                <w:rFonts w:ascii="Calibri" w:hAnsi="Calibri"/>
                <w:b/>
                <w:bCs/>
                <w:i/>
                <w:sz w:val="20"/>
              </w:rPr>
              <w:t>500мм.рт.ст., с отводом паров из зоны налива</w:t>
            </w:r>
          </w:p>
        </w:tc>
        <w:tc>
          <w:tcPr>
            <w:tcW w:w="1871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338D014" w14:textId="0C215940" w:rsidR="00962EFF" w:rsidRDefault="00962EFF" w:rsidP="00962EF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C603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-6146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6032">
                  <w:rPr>
                    <w:rFonts w:ascii="MS Gothic" w:eastAsia="MS Gothic" w:hAnsi="MS Gothic" w:cs="MS Gothic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</w:p>
        </w:tc>
      </w:tr>
    </w:tbl>
    <w:p w14:paraId="56E5B7EE" w14:textId="77777777" w:rsidR="00464FF2" w:rsidRDefault="00464FF2">
      <w:pPr>
        <w:ind w:left="540" w:firstLine="540"/>
        <w:rPr>
          <w:rFonts w:ascii="Calibri" w:hAnsi="Calibri"/>
          <w:b/>
          <w:sz w:val="28"/>
          <w:szCs w:val="28"/>
        </w:rPr>
      </w:pPr>
    </w:p>
    <w:p w14:paraId="45CE181A" w14:textId="77777777" w:rsidR="0015717A" w:rsidRDefault="0015717A">
      <w:pPr>
        <w:ind w:left="540" w:firstLine="540"/>
        <w:rPr>
          <w:rFonts w:ascii="Calibri" w:hAnsi="Calibri"/>
          <w:b/>
          <w:sz w:val="28"/>
          <w:szCs w:val="28"/>
        </w:rPr>
      </w:pPr>
    </w:p>
    <w:p w14:paraId="0E7F73D7" w14:textId="77777777" w:rsidR="0015717A" w:rsidRDefault="008B6BCB" w:rsidP="0015717A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4. Климатические условия </w:t>
      </w:r>
    </w:p>
    <w:tbl>
      <w:tblPr>
        <w:tblW w:w="9463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3118"/>
        <w:gridCol w:w="1559"/>
      </w:tblGrid>
      <w:tr w:rsidR="0015717A" w:rsidRPr="0015717A" w14:paraId="7F3AB9A1" w14:textId="77777777" w:rsidTr="0015717A">
        <w:trPr>
          <w:trHeight w:val="484"/>
        </w:trPr>
        <w:tc>
          <w:tcPr>
            <w:tcW w:w="3510" w:type="dxa"/>
            <w:vAlign w:val="center"/>
          </w:tcPr>
          <w:p w14:paraId="4A8BC324" w14:textId="4E811096" w:rsidR="0015717A" w:rsidRPr="0015717A" w:rsidRDefault="0015717A" w:rsidP="0015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5717A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У     (-4</w:t>
            </w:r>
            <w:r w:rsidR="00B7331C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Pr="0015717A">
              <w:rPr>
                <w:rFonts w:ascii="Calibri" w:eastAsia="Calibri" w:hAnsi="Calibri" w:cs="Calibri"/>
                <w:sz w:val="22"/>
                <w:szCs w:val="22"/>
              </w:rPr>
              <w:t xml:space="preserve"> + 40°С</w:t>
            </w:r>
            <w:r w:rsidRPr="001571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bookmarkStart w:id="5" w:name="bookmark=id.qsh70q" w:colFirst="0" w:colLast="0"/>
        <w:bookmarkEnd w:id="5"/>
        <w:tc>
          <w:tcPr>
            <w:tcW w:w="1276" w:type="dxa"/>
            <w:vAlign w:val="center"/>
          </w:tcPr>
          <w:p w14:paraId="6ECA1338" w14:textId="13A3550D" w:rsidR="0015717A" w:rsidRPr="0015717A" w:rsidRDefault="002A3F99" w:rsidP="0015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-14290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31C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  <w:r w:rsidR="0015717A" w:rsidRPr="001571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118" w:type="dxa"/>
            <w:vAlign w:val="center"/>
          </w:tcPr>
          <w:p w14:paraId="59502EB3" w14:textId="77777777" w:rsidR="0015717A" w:rsidRPr="0015717A" w:rsidRDefault="0015717A" w:rsidP="0015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15717A">
              <w:rPr>
                <w:rFonts w:ascii="Calibri" w:eastAsia="Calibri" w:hAnsi="Calibri" w:cs="Calibri"/>
                <w:sz w:val="22"/>
                <w:szCs w:val="22"/>
              </w:rPr>
              <w:t>ХЛ    (-60 + 40°С</w:t>
            </w:r>
            <w:r w:rsidRPr="001571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741C5D78" w14:textId="77777777" w:rsidR="0015717A" w:rsidRPr="0015717A" w:rsidRDefault="0015717A" w:rsidP="0015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  <w:tab w:val="left" w:pos="4253"/>
                <w:tab w:val="left" w:pos="4820"/>
                <w:tab w:val="left" w:pos="6663"/>
                <w:tab w:val="right" w:pos="8505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6" w:name="bookmark=id.3as4poj" w:colFirst="0" w:colLast="0"/>
            <w:bookmarkEnd w:id="6"/>
            <w:r w:rsidRPr="001571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14693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10A">
                  <w:rPr>
                    <w:rFonts w:ascii="MS Gothic" w:eastAsia="MS Gothic" w:hAnsi="MS Gothic" w:cs="MS Gothic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  <w:r w:rsidRPr="0087510A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    </w:t>
            </w:r>
          </w:p>
        </w:tc>
      </w:tr>
    </w:tbl>
    <w:p w14:paraId="0AF04B34" w14:textId="77777777" w:rsidR="00464FF2" w:rsidRDefault="00464FF2">
      <w:pPr>
        <w:autoSpaceDE w:val="0"/>
        <w:autoSpaceDN w:val="0"/>
        <w:adjustRightInd w:val="0"/>
        <w:rPr>
          <w:rFonts w:ascii="Calibri" w:hAnsi="Calibri"/>
          <w:b/>
          <w:sz w:val="20"/>
        </w:rPr>
      </w:pPr>
    </w:p>
    <w:p w14:paraId="3F81CB27" w14:textId="77777777" w:rsidR="00464FF2" w:rsidRDefault="00464FF2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715B7906" w14:textId="77777777" w:rsidR="00464FF2" w:rsidRDefault="008B6BCB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>5. Уровень механизации оборудования</w:t>
      </w:r>
    </w:p>
    <w:p w14:paraId="5D3EBD8F" w14:textId="77777777" w:rsidR="00464FF2" w:rsidRDefault="00464FF2">
      <w:pPr>
        <w:ind w:firstLine="708"/>
        <w:rPr>
          <w:rFonts w:ascii="Calibri" w:hAnsi="Calibri"/>
          <w:i/>
        </w:rPr>
      </w:pPr>
    </w:p>
    <w:tbl>
      <w:tblPr>
        <w:tblW w:w="9639" w:type="dxa"/>
        <w:tblInd w:w="5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6157"/>
        <w:gridCol w:w="1843"/>
      </w:tblGrid>
      <w:tr w:rsidR="00464FF2" w14:paraId="0D67530D" w14:textId="77777777" w:rsidTr="00232C90">
        <w:tc>
          <w:tcPr>
            <w:tcW w:w="163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4AFB03D2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Наименование</w:t>
            </w:r>
          </w:p>
        </w:tc>
        <w:tc>
          <w:tcPr>
            <w:tcW w:w="6157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1ACE6635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Описание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7B33CDB3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Отметка</w:t>
            </w:r>
          </w:p>
        </w:tc>
      </w:tr>
      <w:tr w:rsidR="00962EFF" w14:paraId="2FFA76DA" w14:textId="77777777" w:rsidTr="009F2E41">
        <w:tc>
          <w:tcPr>
            <w:tcW w:w="163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FE9D97C" w14:textId="77777777" w:rsidR="00962EFF" w:rsidRDefault="00962EFF" w:rsidP="00962EFF">
            <w:pPr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-</w:t>
            </w:r>
          </w:p>
        </w:tc>
        <w:tc>
          <w:tcPr>
            <w:tcW w:w="61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94959FD" w14:textId="77777777" w:rsidR="00962EFF" w:rsidRDefault="00962EFF" w:rsidP="00962EFF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Без электрообогрева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E0E26FC" w14:textId="28302BA1" w:rsidR="00962EFF" w:rsidRDefault="00962EFF" w:rsidP="00962EF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E6A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-66154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A73">
                  <w:rPr>
                    <w:rFonts w:ascii="MS Gothic" w:eastAsia="MS Gothic" w:hAnsi="MS Gothic" w:cs="MS Gothic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962EFF" w14:paraId="68FB86FA" w14:textId="77777777" w:rsidTr="009F2E41">
        <w:tc>
          <w:tcPr>
            <w:tcW w:w="163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6AE52DA" w14:textId="77777777" w:rsidR="00962EFF" w:rsidRDefault="00962EFF" w:rsidP="00962EFF">
            <w:pPr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ЭО</w:t>
            </w:r>
          </w:p>
        </w:tc>
        <w:tc>
          <w:tcPr>
            <w:tcW w:w="615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8AD3DE0" w14:textId="77777777" w:rsidR="00962EFF" w:rsidRDefault="00962EFF" w:rsidP="00962EFF">
            <w:pPr>
              <w:pStyle w:val="a9"/>
              <w:spacing w:after="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Установка на устройстве термочехла с электрообогревом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92B9B90" w14:textId="28A8BC37" w:rsidR="00962EFF" w:rsidRDefault="00962EFF" w:rsidP="00962EF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8E6A7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12300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6A73">
                  <w:rPr>
                    <w:rFonts w:ascii="MS Gothic" w:eastAsia="MS Gothic" w:hAnsi="MS Gothic" w:cs="MS Gothic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464FF2" w14:paraId="105DCC8C" w14:textId="77777777" w:rsidTr="00DC4566">
        <w:tc>
          <w:tcPr>
            <w:tcW w:w="9639" w:type="dxa"/>
            <w:gridSpan w:val="3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14761058" w14:textId="77777777" w:rsidR="00464FF2" w:rsidRDefault="008B6BCB" w:rsidP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Тип балансира</w:t>
            </w:r>
          </w:p>
        </w:tc>
      </w:tr>
      <w:tr w:rsidR="00962EFF" w14:paraId="6C05C0C0" w14:textId="77777777" w:rsidTr="00EF38D3">
        <w:tc>
          <w:tcPr>
            <w:tcW w:w="779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97CE2C2" w14:textId="77777777" w:rsidR="00962EFF" w:rsidRDefault="00962EFF" w:rsidP="00962EFF">
            <w:pPr>
              <w:pStyle w:val="a9"/>
              <w:spacing w:after="0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Пружинный балансир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7142CC1" w14:textId="684714E1" w:rsidR="00962EFF" w:rsidRDefault="00962EFF" w:rsidP="00962EF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4517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-6411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517C">
                  <w:rPr>
                    <w:rFonts w:ascii="MS Gothic" w:eastAsia="MS Gothic" w:hAnsi="MS Gothic" w:cs="MS Gothic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962EFF" w14:paraId="092D61DE" w14:textId="77777777" w:rsidTr="00EF38D3">
        <w:tc>
          <w:tcPr>
            <w:tcW w:w="779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3C08162" w14:textId="433FE359" w:rsidR="00962EFF" w:rsidRDefault="00962EFF" w:rsidP="00962EFF">
            <w:pPr>
              <w:pStyle w:val="a9"/>
              <w:spacing w:after="0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Контргруз (применяется по умолчанию)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7B305B59" w14:textId="7FE13765" w:rsidR="00962EFF" w:rsidRDefault="00962EFF" w:rsidP="00962EF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4517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159250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517C">
                  <w:rPr>
                    <w:rFonts w:ascii="MS Gothic" w:eastAsia="MS Gothic" w:hAnsi="MS Gothic" w:cs="MS Gothic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</w:p>
        </w:tc>
      </w:tr>
    </w:tbl>
    <w:p w14:paraId="71ADB9DE" w14:textId="77777777" w:rsidR="00464FF2" w:rsidRDefault="00464FF2">
      <w:pPr>
        <w:ind w:left="540" w:firstLine="540"/>
        <w:rPr>
          <w:rFonts w:ascii="Calibri" w:hAnsi="Calibri"/>
          <w:b/>
          <w:sz w:val="28"/>
          <w:szCs w:val="28"/>
        </w:rPr>
      </w:pPr>
    </w:p>
    <w:p w14:paraId="2B8853E2" w14:textId="77777777" w:rsidR="00541B31" w:rsidRDefault="00541B31" w:rsidP="00232C90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b/>
        </w:rPr>
      </w:pPr>
    </w:p>
    <w:p w14:paraId="4A17CF5E" w14:textId="26DDC0AE" w:rsidR="00464FF2" w:rsidRDefault="00541B31" w:rsidP="00232C90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8B6BCB">
        <w:rPr>
          <w:rFonts w:ascii="Calibri" w:hAnsi="Calibri"/>
          <w:b/>
        </w:rPr>
        <w:t>. Данные для проектирования конструкции крепления</w:t>
      </w:r>
    </w:p>
    <w:tbl>
      <w:tblPr>
        <w:tblW w:w="9639" w:type="dxa"/>
        <w:tblInd w:w="5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1E0" w:firstRow="1" w:lastRow="1" w:firstColumn="1" w:lastColumn="1" w:noHBand="0" w:noVBand="0"/>
      </w:tblPr>
      <w:tblGrid>
        <w:gridCol w:w="8079"/>
        <w:gridCol w:w="1560"/>
      </w:tblGrid>
      <w:tr w:rsidR="00464FF2" w14:paraId="2C308DA4" w14:textId="77777777" w:rsidTr="00DC4566">
        <w:tc>
          <w:tcPr>
            <w:tcW w:w="8079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22EEED1F" w14:textId="263E2E8E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Материальное исполнение колонны крепления</w:t>
            </w:r>
            <w:r w:rsidR="00962EF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(металл, бетон и т.д.)</w:t>
            </w:r>
          </w:p>
        </w:tc>
        <w:tc>
          <w:tcPr>
            <w:tcW w:w="1560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vAlign w:val="center"/>
            <w:hideMark/>
          </w:tcPr>
          <w:p w14:paraId="430B866B" w14:textId="77777777" w:rsidR="00464FF2" w:rsidRDefault="00DC4566" w:rsidP="00DC456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6AF766D7" w14:textId="77777777" w:rsidTr="00DC4566">
        <w:tc>
          <w:tcPr>
            <w:tcW w:w="8079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DB68D17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Габаритные размеры (требуется эскиз с вложение в пункт дополнительные требования)</w:t>
            </w:r>
          </w:p>
        </w:tc>
        <w:tc>
          <w:tcPr>
            <w:tcW w:w="1560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3F4F9441" w14:textId="77777777" w:rsidR="00464FF2" w:rsidRDefault="00DC4566" w:rsidP="00DC456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7266036D" w14:textId="77777777" w:rsidTr="00232C90">
        <w:trPr>
          <w:trHeight w:val="386"/>
        </w:trPr>
        <w:tc>
          <w:tcPr>
            <w:tcW w:w="9639" w:type="dxa"/>
            <w:gridSpan w:val="2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312F28" w14:textId="77777777" w:rsidR="00464FF2" w:rsidRDefault="00464FF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9EADE7B" w14:textId="77777777" w:rsidR="00464FF2" w:rsidRDefault="008B6BCB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Примечание – По умолчанию изделия поставляются на приварном кронштейне</w:t>
            </w:r>
          </w:p>
        </w:tc>
      </w:tr>
    </w:tbl>
    <w:p w14:paraId="4E9E5845" w14:textId="77777777" w:rsidR="00464FF2" w:rsidRDefault="00464FF2">
      <w:pPr>
        <w:rPr>
          <w:rFonts w:ascii="Calibri" w:hAnsi="Calibri"/>
          <w:b/>
          <w:sz w:val="28"/>
          <w:szCs w:val="28"/>
        </w:rPr>
      </w:pPr>
    </w:p>
    <w:p w14:paraId="2BAD29A8" w14:textId="34F59A2E" w:rsidR="00464FF2" w:rsidRDefault="00541B31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8B6BCB">
        <w:rPr>
          <w:rFonts w:ascii="Calibri" w:hAnsi="Calibri"/>
          <w:b/>
        </w:rPr>
        <w:t>. Покраска оборудования</w:t>
      </w:r>
    </w:p>
    <w:p w14:paraId="2D23DCA9" w14:textId="77777777" w:rsidR="00464FF2" w:rsidRDefault="00464FF2">
      <w:pPr>
        <w:ind w:firstLine="708"/>
        <w:rPr>
          <w:rFonts w:ascii="Calibri" w:hAnsi="Calibri"/>
          <w:b/>
        </w:rPr>
      </w:pPr>
    </w:p>
    <w:tbl>
      <w:tblPr>
        <w:tblW w:w="9639" w:type="dxa"/>
        <w:tblInd w:w="5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1E0" w:firstRow="1" w:lastRow="1" w:firstColumn="1" w:lastColumn="1" w:noHBand="0" w:noVBand="0"/>
      </w:tblPr>
      <w:tblGrid>
        <w:gridCol w:w="3448"/>
        <w:gridCol w:w="1843"/>
        <w:gridCol w:w="2551"/>
        <w:gridCol w:w="1797"/>
      </w:tblGrid>
      <w:tr w:rsidR="00464FF2" w14:paraId="10500873" w14:textId="77777777" w:rsidTr="00232C90">
        <w:tc>
          <w:tcPr>
            <w:tcW w:w="344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</w:tcPr>
          <w:p w14:paraId="53D515F0" w14:textId="77777777" w:rsidR="00464FF2" w:rsidRDefault="00464FF2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30B76A29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  <w:lang w:val="en-US"/>
              </w:rPr>
              <w:t xml:space="preserve">RAL </w:t>
            </w:r>
            <w:r>
              <w:rPr>
                <w:rFonts w:ascii="Calibri" w:hAnsi="Calibri"/>
                <w:bCs/>
                <w:sz w:val="20"/>
              </w:rPr>
              <w:t>(Цвет)</w:t>
            </w:r>
          </w:p>
        </w:tc>
        <w:tc>
          <w:tcPr>
            <w:tcW w:w="2551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077075CC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Система окраски</w:t>
            </w:r>
          </w:p>
        </w:tc>
        <w:tc>
          <w:tcPr>
            <w:tcW w:w="1797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0063D0DB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Отметка</w:t>
            </w:r>
          </w:p>
        </w:tc>
      </w:tr>
      <w:tr w:rsidR="00464FF2" w14:paraId="0097B13C" w14:textId="77777777" w:rsidTr="00DC4566">
        <w:tc>
          <w:tcPr>
            <w:tcW w:w="344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960E1AB" w14:textId="77777777" w:rsidR="00464FF2" w:rsidRDefault="008B6BCB">
            <w:pPr>
              <w:pStyle w:val="a9"/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ООО «Камышинский опытный завод»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44BE46AD" w14:textId="77777777" w:rsidR="00464FF2" w:rsidRDefault="008B6BCB" w:rsidP="00DC4566">
            <w:pPr>
              <w:jc w:val="center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RAL 50</w:t>
            </w:r>
            <w:r>
              <w:rPr>
                <w:rFonts w:ascii="Calibri" w:hAnsi="Calibri"/>
                <w:sz w:val="20"/>
              </w:rPr>
              <w:t>0</w:t>
            </w:r>
            <w:r>
              <w:rPr>
                <w:rFonts w:ascii="Calibri" w:hAnsi="Calibri"/>
                <w:sz w:val="20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2AA39EE" w14:textId="77777777" w:rsidR="00464FF2" w:rsidRDefault="008B6BC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Эпоксидный грунт / Полиуретановая эмаль.</w:t>
            </w:r>
          </w:p>
          <w:p w14:paraId="677D4C8E" w14:textId="77777777" w:rsidR="00464FF2" w:rsidRDefault="008B6BCB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Суммарная толщина покрытия 125 … 145 мкм</w:t>
            </w:r>
          </w:p>
        </w:tc>
        <w:tc>
          <w:tcPr>
            <w:tcW w:w="179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4CEECF68" w14:textId="0F7B985A" w:rsidR="00464FF2" w:rsidRDefault="00962EFF" w:rsidP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1571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 </w:t>
            </w: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18217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510A">
                  <w:rPr>
                    <w:rFonts w:ascii="MS Gothic" w:eastAsia="MS Gothic" w:hAnsi="MS Gothic" w:cs="MS Gothic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464FF2" w14:paraId="3A36863B" w14:textId="77777777" w:rsidTr="00DC4566">
        <w:trPr>
          <w:trHeight w:val="843"/>
        </w:trPr>
        <w:tc>
          <w:tcPr>
            <w:tcW w:w="3448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6770637" w14:textId="77777777" w:rsidR="00464FF2" w:rsidRDefault="008B6BCB">
            <w:pPr>
              <w:pStyle w:val="a9"/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Иное</w:t>
            </w:r>
          </w:p>
        </w:tc>
        <w:tc>
          <w:tcPr>
            <w:tcW w:w="1843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2F364765" w14:textId="77777777" w:rsidR="00464FF2" w:rsidRDefault="00DC4566" w:rsidP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505DC3B5" w14:textId="77777777" w:rsidR="00464FF2" w:rsidRDefault="00DC4566" w:rsidP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1797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3829E4AD" w14:textId="77777777" w:rsidR="00464FF2" w:rsidRDefault="00DC4566" w:rsidP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58C866EA" w14:textId="77777777" w:rsidR="00464FF2" w:rsidRDefault="00464FF2">
      <w:pPr>
        <w:ind w:left="540" w:firstLine="540"/>
        <w:rPr>
          <w:rFonts w:ascii="Calibri" w:hAnsi="Calibri"/>
          <w:b/>
          <w:sz w:val="28"/>
          <w:szCs w:val="28"/>
        </w:rPr>
      </w:pPr>
    </w:p>
    <w:p w14:paraId="7A15107B" w14:textId="77777777" w:rsidR="00232C90" w:rsidRDefault="00232C90">
      <w:pPr>
        <w:ind w:left="540" w:firstLine="540"/>
        <w:rPr>
          <w:rFonts w:ascii="Calibri" w:hAnsi="Calibri"/>
          <w:b/>
          <w:sz w:val="28"/>
          <w:szCs w:val="28"/>
        </w:rPr>
      </w:pPr>
    </w:p>
    <w:p w14:paraId="15263945" w14:textId="2A07858E" w:rsidR="00464FF2" w:rsidRDefault="00541B31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8B6BCB">
        <w:rPr>
          <w:rFonts w:ascii="Calibri" w:hAnsi="Calibri"/>
          <w:b/>
        </w:rPr>
        <w:t>. Системы управления наливом</w:t>
      </w:r>
    </w:p>
    <w:p w14:paraId="766FC5D5" w14:textId="77777777" w:rsidR="00464FF2" w:rsidRDefault="00464FF2">
      <w:pPr>
        <w:ind w:firstLine="708"/>
        <w:rPr>
          <w:rFonts w:ascii="Calibri" w:hAnsi="Calibri"/>
          <w:b/>
        </w:rPr>
      </w:pPr>
    </w:p>
    <w:tbl>
      <w:tblPr>
        <w:tblW w:w="9922" w:type="dxa"/>
        <w:tblInd w:w="5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1E0" w:firstRow="1" w:lastRow="1" w:firstColumn="1" w:lastColumn="1" w:noHBand="0" w:noVBand="0"/>
      </w:tblPr>
      <w:tblGrid>
        <w:gridCol w:w="4677"/>
        <w:gridCol w:w="3119"/>
        <w:gridCol w:w="1984"/>
        <w:gridCol w:w="142"/>
      </w:tblGrid>
      <w:tr w:rsidR="00464FF2" w14:paraId="6CA1A216" w14:textId="77777777" w:rsidTr="00962EFF">
        <w:tc>
          <w:tcPr>
            <w:tcW w:w="7796" w:type="dxa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39057E4E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Назначение</w:t>
            </w:r>
          </w:p>
        </w:tc>
        <w:tc>
          <w:tcPr>
            <w:tcW w:w="2126" w:type="dxa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22CB4EFA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Отметка</w:t>
            </w:r>
          </w:p>
        </w:tc>
      </w:tr>
      <w:tr w:rsidR="00962EFF" w14:paraId="3FA84867" w14:textId="77777777" w:rsidTr="00962EFF">
        <w:tc>
          <w:tcPr>
            <w:tcW w:w="779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FD41AF5" w14:textId="77777777" w:rsidR="00962EFF" w:rsidRDefault="00962EFF" w:rsidP="00962EFF">
            <w:pPr>
              <w:pStyle w:val="a9"/>
              <w:spacing w:after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Без комплектации запорной арматурой</w:t>
            </w:r>
          </w:p>
        </w:tc>
        <w:tc>
          <w:tcPr>
            <w:tcW w:w="212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71AF14F" w14:textId="7F8CBF97" w:rsidR="00962EFF" w:rsidRDefault="002A3F99" w:rsidP="00962EF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16684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FF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  <w:r w:rsidR="00962EFF" w:rsidRPr="00DC013E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    </w:t>
            </w:r>
          </w:p>
        </w:tc>
      </w:tr>
      <w:tr w:rsidR="00962EFF" w14:paraId="1381ACB3" w14:textId="77777777" w:rsidTr="00962EFF">
        <w:tc>
          <w:tcPr>
            <w:tcW w:w="779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5EE760E" w14:textId="77777777" w:rsidR="00962EFF" w:rsidRDefault="00962EFF" w:rsidP="00962EFF">
            <w:pPr>
              <w:pStyle w:val="a9"/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Установка заслонки ручного ограничения налива</w:t>
            </w:r>
          </w:p>
        </w:tc>
        <w:tc>
          <w:tcPr>
            <w:tcW w:w="212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833BA60" w14:textId="00CD2431" w:rsidR="00962EFF" w:rsidRDefault="002A3F99" w:rsidP="00962EF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-187483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FF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  <w:r w:rsidR="00962EFF" w:rsidRPr="00DC013E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    </w:t>
            </w:r>
          </w:p>
        </w:tc>
      </w:tr>
      <w:tr w:rsidR="00962EFF" w14:paraId="3CB40132" w14:textId="77777777" w:rsidTr="00962EFF">
        <w:tc>
          <w:tcPr>
            <w:tcW w:w="779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CB0EDD" w14:textId="77777777" w:rsidR="00962EFF" w:rsidRDefault="00962EFF" w:rsidP="00962EFF">
            <w:pPr>
              <w:pStyle w:val="a9"/>
              <w:spacing w:after="0"/>
              <w:rPr>
                <w:rFonts w:ascii="Calibri" w:hAnsi="Calibri"/>
                <w:b/>
                <w:bCs/>
                <w:sz w:val="20"/>
              </w:rPr>
            </w:pPr>
            <w:r w:rsidRPr="00053FA7">
              <w:rPr>
                <w:rFonts w:ascii="Calibri" w:hAnsi="Calibri"/>
                <w:b/>
                <w:bCs/>
                <w:sz w:val="20"/>
              </w:rPr>
              <w:t>Автоматическое прекращение налива светлых нефтепродуктов по заданному уровню с гидромеханической заслонкой (не требует электричества)</w:t>
            </w:r>
          </w:p>
        </w:tc>
        <w:tc>
          <w:tcPr>
            <w:tcW w:w="212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062B32" w14:textId="212300AA" w:rsidR="00962EFF" w:rsidRDefault="002A3F99" w:rsidP="00962EFF">
            <w:pPr>
              <w:jc w:val="center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9949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FF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  <w:r w:rsidR="00962EFF" w:rsidRPr="00DC013E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    </w:t>
            </w:r>
          </w:p>
        </w:tc>
      </w:tr>
      <w:tr w:rsidR="00962EFF" w14:paraId="01077233" w14:textId="77777777" w:rsidTr="00962EFF">
        <w:trPr>
          <w:trHeight w:val="495"/>
        </w:trPr>
        <w:tc>
          <w:tcPr>
            <w:tcW w:w="779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09EA172" w14:textId="77777777" w:rsidR="00962EFF" w:rsidRDefault="00962EFF" w:rsidP="00962EFF">
            <w:pPr>
              <w:pStyle w:val="a9"/>
              <w:spacing w:after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Автоматизированная система управления наливом (электроуправляемая запорная арматура, сигнализатор уровня, пульт управления)</w:t>
            </w:r>
          </w:p>
        </w:tc>
        <w:tc>
          <w:tcPr>
            <w:tcW w:w="212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0A47ACA" w14:textId="186A803A" w:rsidR="00962EFF" w:rsidRDefault="002A3F99" w:rsidP="00962EF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1441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FF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  <w:r w:rsidR="00962EFF" w:rsidRPr="00DC013E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    </w:t>
            </w:r>
          </w:p>
        </w:tc>
      </w:tr>
      <w:tr w:rsidR="00962EFF" w14:paraId="54A217DA" w14:textId="77777777" w:rsidTr="00962EFF">
        <w:trPr>
          <w:trHeight w:val="495"/>
        </w:trPr>
        <w:tc>
          <w:tcPr>
            <w:tcW w:w="779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5B4C7B3" w14:textId="77777777" w:rsidR="00962EFF" w:rsidRDefault="00962EFF" w:rsidP="00962EFF">
            <w:pPr>
              <w:pStyle w:val="a9"/>
              <w:spacing w:after="0"/>
              <w:rPr>
                <w:rFonts w:ascii="Calibri" w:hAnsi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Дистанционная система управления наливом (электроуправляемая запорная арматура, сигнализатор уровня, пульт управления + уровнемер) (технологический учет)</w:t>
            </w:r>
          </w:p>
        </w:tc>
        <w:tc>
          <w:tcPr>
            <w:tcW w:w="212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35DE835" w14:textId="26E92F9C" w:rsidR="00962EFF" w:rsidRDefault="002A3F99" w:rsidP="00962EF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-84678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FF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  <w:r w:rsidR="00962EFF" w:rsidRPr="00DC013E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    </w:t>
            </w:r>
          </w:p>
        </w:tc>
      </w:tr>
      <w:tr w:rsidR="00962EFF" w14:paraId="419B74E4" w14:textId="77777777" w:rsidTr="00962EFF">
        <w:trPr>
          <w:trHeight w:val="495"/>
        </w:trPr>
        <w:tc>
          <w:tcPr>
            <w:tcW w:w="779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979D937" w14:textId="77777777" w:rsidR="00962EFF" w:rsidRDefault="00962EFF" w:rsidP="00962EFF">
            <w:pPr>
              <w:pStyle w:val="a9"/>
              <w:spacing w:after="0"/>
              <w:rPr>
                <w:rFonts w:ascii="Calibri" w:hAnsi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 w:val="20"/>
              </w:rPr>
              <w:t>Система измерительная для верхнего дозированного налива нефтепродуктов в ЖД вагоны цистерны с возможностью измерения по объему или по массе (коммерческий учет)</w:t>
            </w:r>
          </w:p>
        </w:tc>
        <w:tc>
          <w:tcPr>
            <w:tcW w:w="2126" w:type="dxa"/>
            <w:gridSpan w:val="2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28EF6B7" w14:textId="55253D2F" w:rsidR="00962EFF" w:rsidRDefault="002A3F99" w:rsidP="00962EF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188566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FF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  <w:r w:rsidR="00962EFF" w:rsidRPr="00DC013E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    </w:t>
            </w:r>
          </w:p>
        </w:tc>
      </w:tr>
      <w:tr w:rsidR="00464FF2" w14:paraId="029866B1" w14:textId="77777777" w:rsidTr="00962EFF">
        <w:trPr>
          <w:gridAfter w:val="1"/>
          <w:wAfter w:w="142" w:type="dxa"/>
          <w:trHeight w:val="278"/>
        </w:trPr>
        <w:tc>
          <w:tcPr>
            <w:tcW w:w="4677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50B6DFB" w14:textId="369A498D" w:rsidR="00464FF2" w:rsidRDefault="00F16471" w:rsidP="00F16471">
            <w:pPr>
              <w:pStyle w:val="a9"/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Дополнительное требование (указать): </w:t>
            </w:r>
          </w:p>
        </w:tc>
        <w:tc>
          <w:tcPr>
            <w:tcW w:w="5103" w:type="dxa"/>
            <w:gridSpan w:val="2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328710B3" w14:textId="0CBC807F" w:rsidR="00464FF2" w:rsidRDefault="00962EFF" w:rsidP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2BA8489A" w14:textId="10A92645" w:rsidR="00464FF2" w:rsidRDefault="00464FF2">
      <w:pPr>
        <w:ind w:firstLine="708"/>
        <w:rPr>
          <w:rFonts w:ascii="Calibri" w:hAnsi="Calibri"/>
          <w:b/>
          <w:sz w:val="20"/>
        </w:rPr>
      </w:pPr>
    </w:p>
    <w:p w14:paraId="442DD1A6" w14:textId="4B633BA9" w:rsidR="00962EFF" w:rsidRDefault="00962EFF">
      <w:pPr>
        <w:ind w:firstLine="708"/>
        <w:rPr>
          <w:rFonts w:ascii="Calibri" w:hAnsi="Calibri"/>
          <w:b/>
          <w:sz w:val="20"/>
        </w:rPr>
      </w:pPr>
    </w:p>
    <w:p w14:paraId="38F49F3B" w14:textId="1B8D764C" w:rsidR="00962EFF" w:rsidRDefault="00962EFF">
      <w:pPr>
        <w:ind w:firstLine="708"/>
        <w:rPr>
          <w:rFonts w:ascii="Calibri" w:hAnsi="Calibri"/>
          <w:b/>
          <w:sz w:val="20"/>
        </w:rPr>
      </w:pPr>
    </w:p>
    <w:p w14:paraId="1D000F9D" w14:textId="2663B0E2" w:rsidR="00962EFF" w:rsidRDefault="00962EFF">
      <w:pPr>
        <w:ind w:firstLine="708"/>
        <w:rPr>
          <w:rFonts w:ascii="Calibri" w:hAnsi="Calibri"/>
          <w:b/>
          <w:sz w:val="20"/>
        </w:rPr>
      </w:pPr>
    </w:p>
    <w:p w14:paraId="121CA30C" w14:textId="4551E0DF" w:rsidR="00962EFF" w:rsidRDefault="00962EFF" w:rsidP="00962EFF">
      <w:pPr>
        <w:tabs>
          <w:tab w:val="left" w:pos="1703"/>
        </w:tabs>
        <w:ind w:firstLine="708"/>
        <w:rPr>
          <w:rFonts w:ascii="Calibri" w:hAnsi="Calibri"/>
          <w:b/>
        </w:rPr>
      </w:pPr>
      <w:r w:rsidRPr="00962EFF">
        <w:rPr>
          <w:rFonts w:ascii="Calibri" w:hAnsi="Calibri"/>
          <w:b/>
        </w:rPr>
        <w:lastRenderedPageBreak/>
        <w:t>9</w:t>
      </w:r>
      <w:r>
        <w:rPr>
          <w:rFonts w:ascii="Calibri" w:hAnsi="Calibri"/>
          <w:b/>
        </w:rPr>
        <w:t xml:space="preserve">. </w:t>
      </w:r>
      <w:r>
        <w:rPr>
          <w:rFonts w:ascii="Calibri" w:hAnsi="Calibri"/>
          <w:b/>
          <w:bCs/>
        </w:rPr>
        <w:t>Дополнительное оборудование</w:t>
      </w:r>
    </w:p>
    <w:p w14:paraId="6FA7B1F6" w14:textId="77777777" w:rsidR="00962EFF" w:rsidRDefault="00962EFF" w:rsidP="00962EFF">
      <w:pPr>
        <w:ind w:firstLine="708"/>
        <w:rPr>
          <w:rFonts w:ascii="Calibri" w:hAnsi="Calibri"/>
          <w:b/>
        </w:rPr>
      </w:pPr>
    </w:p>
    <w:tbl>
      <w:tblPr>
        <w:tblW w:w="9780" w:type="dxa"/>
        <w:tblInd w:w="5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1E0" w:firstRow="1" w:lastRow="1" w:firstColumn="1" w:lastColumn="1" w:noHBand="0" w:noVBand="0"/>
      </w:tblPr>
      <w:tblGrid>
        <w:gridCol w:w="8363"/>
        <w:gridCol w:w="1417"/>
      </w:tblGrid>
      <w:tr w:rsidR="00962EFF" w14:paraId="6F4F8078" w14:textId="77777777" w:rsidTr="00010906">
        <w:tc>
          <w:tcPr>
            <w:tcW w:w="8363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0F6329D3" w14:textId="7EE7BD1B" w:rsidR="00962EFF" w:rsidRDefault="00962EFF" w:rsidP="00010906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6A483614" w14:textId="61CA8270" w:rsidR="00962EFF" w:rsidRDefault="00962EFF" w:rsidP="00010906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Отметка</w:t>
            </w:r>
          </w:p>
        </w:tc>
      </w:tr>
      <w:tr w:rsidR="00962EFF" w14:paraId="234EB059" w14:textId="77777777" w:rsidTr="00010906">
        <w:tc>
          <w:tcPr>
            <w:tcW w:w="83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8006850" w14:textId="77777777" w:rsidR="00962EFF" w:rsidRDefault="00962EFF" w:rsidP="00010906">
            <w:pPr>
              <w:pStyle w:val="a9"/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Комплект датчиков-сигнализаторов для контроля до взрывоопасных концентраций (газоанализатор)</w:t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22AEB47C" w14:textId="7AE5BFFD" w:rsidR="00962EFF" w:rsidRDefault="002A3F99" w:rsidP="0001090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212950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FF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  <w:r w:rsidR="00962EFF" w:rsidRPr="00DC013E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    </w:t>
            </w:r>
          </w:p>
        </w:tc>
      </w:tr>
      <w:tr w:rsidR="00962EFF" w14:paraId="20254490" w14:textId="77777777" w:rsidTr="00010906">
        <w:tc>
          <w:tcPr>
            <w:tcW w:w="83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CCFFBC2" w14:textId="77777777" w:rsidR="00962EFF" w:rsidRDefault="00962EFF" w:rsidP="00010906">
            <w:pPr>
              <w:ind w:right="-108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Обратный клапан с огнепреградителем на линии отвода паров</w:t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71FA0882" w14:textId="3E2E627C" w:rsidR="00962EFF" w:rsidRDefault="002A3F99" w:rsidP="0001090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13421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FF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  <w:r w:rsidR="00962EFF" w:rsidRPr="00DC013E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    </w:t>
            </w:r>
          </w:p>
        </w:tc>
      </w:tr>
      <w:tr w:rsidR="00962EFF" w14:paraId="67B57319" w14:textId="77777777" w:rsidTr="00010906">
        <w:trPr>
          <w:trHeight w:val="355"/>
        </w:trPr>
        <w:tc>
          <w:tcPr>
            <w:tcW w:w="83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0C3F9FD" w14:textId="77777777" w:rsidR="00962EFF" w:rsidRDefault="00962EFF" w:rsidP="00010906">
            <w:pPr>
              <w:ind w:right="-108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Персональный компьютер с принтером</w:t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095A492A" w14:textId="56CA52B5" w:rsidR="00962EFF" w:rsidRDefault="002A3F99" w:rsidP="0001090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-158991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FF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  <w:r w:rsidR="00962EFF" w:rsidRPr="00DC013E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    </w:t>
            </w:r>
          </w:p>
        </w:tc>
      </w:tr>
      <w:tr w:rsidR="00962EFF" w14:paraId="336A2142" w14:textId="77777777" w:rsidTr="00010906">
        <w:trPr>
          <w:trHeight w:val="279"/>
        </w:trPr>
        <w:tc>
          <w:tcPr>
            <w:tcW w:w="83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70D71AE" w14:textId="77777777" w:rsidR="00962EFF" w:rsidRDefault="00962EFF" w:rsidP="00010906">
            <w:pPr>
              <w:ind w:right="-108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Освещение</w:t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19CEF3C2" w14:textId="069076E2" w:rsidR="00962EFF" w:rsidRDefault="002A3F99" w:rsidP="0001090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82686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EFF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  <w:r w:rsidR="00962EFF" w:rsidRPr="00DC013E">
              <w:rPr>
                <w:rFonts w:asciiTheme="minorHAnsi" w:eastAsia="Calibri" w:hAnsiTheme="minorHAnsi" w:cstheme="minorHAnsi"/>
                <w:b/>
                <w:color w:val="0070C0"/>
                <w:sz w:val="22"/>
                <w:szCs w:val="22"/>
              </w:rPr>
              <w:t>    </w:t>
            </w:r>
          </w:p>
        </w:tc>
      </w:tr>
      <w:tr w:rsidR="00962EFF" w14:paraId="4C430351" w14:textId="77777777" w:rsidTr="00962EFF">
        <w:trPr>
          <w:trHeight w:val="207"/>
        </w:trPr>
        <w:tc>
          <w:tcPr>
            <w:tcW w:w="8363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98ABB45" w14:textId="77777777" w:rsidR="00962EFF" w:rsidRDefault="00962EFF" w:rsidP="00010906">
            <w:pPr>
              <w:ind w:right="-108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2EFF">
              <w:rPr>
                <w:rFonts w:ascii="Calibri" w:hAnsi="Calibri"/>
                <w:b/>
                <w:bCs/>
                <w:sz w:val="20"/>
                <w:szCs w:val="20"/>
              </w:rPr>
              <w:t>Другое оборудование (указать):</w:t>
            </w:r>
          </w:p>
        </w:tc>
        <w:tc>
          <w:tcPr>
            <w:tcW w:w="1417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2A3EF4D3" w14:textId="77777777" w:rsidR="00962EFF" w:rsidRDefault="00962EFF" w:rsidP="0001090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41E30AE6" w14:textId="77777777" w:rsidR="00962EFF" w:rsidRDefault="00962EFF" w:rsidP="00962EF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</w:t>
      </w:r>
    </w:p>
    <w:p w14:paraId="71F60D8B" w14:textId="2741FC25" w:rsidR="00464FF2" w:rsidRDefault="00962EFF">
      <w:pPr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>10</w:t>
      </w:r>
      <w:r w:rsidR="008B6BCB">
        <w:rPr>
          <w:rFonts w:ascii="Calibri" w:hAnsi="Calibri"/>
          <w:b/>
        </w:rPr>
        <w:t>. Варианты исполнения устройств</w:t>
      </w:r>
    </w:p>
    <w:p w14:paraId="077276ED" w14:textId="77777777" w:rsidR="00464FF2" w:rsidRDefault="00464FF2">
      <w:pPr>
        <w:ind w:firstLine="708"/>
        <w:rPr>
          <w:rFonts w:ascii="Calibri" w:hAnsi="Calibri"/>
          <w:b/>
        </w:rPr>
      </w:pPr>
    </w:p>
    <w:tbl>
      <w:tblPr>
        <w:tblW w:w="9780" w:type="dxa"/>
        <w:tblInd w:w="5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6865"/>
        <w:gridCol w:w="1417"/>
      </w:tblGrid>
      <w:tr w:rsidR="00464FF2" w14:paraId="480992DD" w14:textId="77777777" w:rsidTr="00232C90">
        <w:tc>
          <w:tcPr>
            <w:tcW w:w="1498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4D490517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Наименование</w:t>
            </w:r>
          </w:p>
        </w:tc>
        <w:tc>
          <w:tcPr>
            <w:tcW w:w="6865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05551688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Схема расположения устройства на ж/д эстакаде</w:t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2C4E0459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Количество</w:t>
            </w:r>
          </w:p>
        </w:tc>
      </w:tr>
      <w:tr w:rsidR="00464FF2" w14:paraId="107AE25B" w14:textId="77777777" w:rsidTr="00DC4566">
        <w:tc>
          <w:tcPr>
            <w:tcW w:w="149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3253FB88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Левое</w:t>
            </w:r>
          </w:p>
          <w:p w14:paraId="5AE562AD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(поставляется по умолчанию)</w:t>
            </w:r>
          </w:p>
        </w:tc>
        <w:tc>
          <w:tcPr>
            <w:tcW w:w="686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D07719F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40F4081A" wp14:editId="6CE7A795">
                  <wp:extent cx="2790825" cy="2047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119EB463" w14:textId="77777777" w:rsidR="00464FF2" w:rsidRDefault="00DC4566" w:rsidP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  <w:tr w:rsidR="00464FF2" w14:paraId="1E381478" w14:textId="77777777" w:rsidTr="00DC4566">
        <w:trPr>
          <w:trHeight w:val="495"/>
        </w:trPr>
        <w:tc>
          <w:tcPr>
            <w:tcW w:w="1498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554A6CDD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Правое</w:t>
            </w:r>
          </w:p>
          <w:p w14:paraId="233F2FC8" w14:textId="77777777" w:rsidR="00464FF2" w:rsidRDefault="008B6BCB">
            <w:pPr>
              <w:pStyle w:val="a9"/>
              <w:spacing w:after="0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(специальное исполнение)</w:t>
            </w:r>
          </w:p>
        </w:tc>
        <w:tc>
          <w:tcPr>
            <w:tcW w:w="6865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4A18C8CC" w14:textId="77777777" w:rsidR="00464FF2" w:rsidRDefault="008B6BCB">
            <w:pPr>
              <w:pStyle w:val="a9"/>
              <w:spacing w:after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 wp14:anchorId="0E14ECAD" wp14:editId="53C871E7">
                  <wp:extent cx="2943225" cy="21907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  <w:hideMark/>
          </w:tcPr>
          <w:p w14:paraId="33DC1C57" w14:textId="77777777" w:rsidR="00464FF2" w:rsidRDefault="00DC4566" w:rsidP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6875F16B" w14:textId="77777777" w:rsidR="00464FF2" w:rsidRDefault="00464FF2">
      <w:pPr>
        <w:ind w:firstLine="708"/>
        <w:rPr>
          <w:rFonts w:ascii="Calibri" w:hAnsi="Calibri"/>
          <w:b/>
          <w:sz w:val="20"/>
        </w:rPr>
      </w:pPr>
    </w:p>
    <w:p w14:paraId="6B519980" w14:textId="1B36FF49" w:rsidR="00464FF2" w:rsidRDefault="008B6BC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</w:p>
    <w:p w14:paraId="62F7F60D" w14:textId="30693F6B" w:rsidR="00464FF2" w:rsidRDefault="008B6BCB">
      <w:pPr>
        <w:autoSpaceDE w:val="0"/>
        <w:autoSpaceDN w:val="0"/>
        <w:adjustRightInd w:val="0"/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0E0849">
        <w:rPr>
          <w:rFonts w:ascii="Calibri" w:hAnsi="Calibri"/>
          <w:b/>
        </w:rPr>
        <w:t>1</w:t>
      </w:r>
      <w:r>
        <w:rPr>
          <w:rFonts w:ascii="Calibri" w:hAnsi="Calibri"/>
          <w:b/>
        </w:rPr>
        <w:t>. Дополнительные данные</w:t>
      </w:r>
    </w:p>
    <w:p w14:paraId="5DA745E9" w14:textId="77777777" w:rsidR="00464FF2" w:rsidRDefault="00464FF2">
      <w:pPr>
        <w:autoSpaceDE w:val="0"/>
        <w:autoSpaceDN w:val="0"/>
        <w:adjustRightInd w:val="0"/>
        <w:ind w:firstLine="708"/>
        <w:rPr>
          <w:rFonts w:ascii="Calibri" w:hAnsi="Calibri"/>
          <w:b/>
        </w:rPr>
      </w:pPr>
    </w:p>
    <w:tbl>
      <w:tblPr>
        <w:tblW w:w="9780" w:type="dxa"/>
        <w:tblInd w:w="5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127"/>
        <w:gridCol w:w="2552"/>
        <w:gridCol w:w="2125"/>
      </w:tblGrid>
      <w:tr w:rsidR="00464FF2" w14:paraId="4C2FEA92" w14:textId="77777777" w:rsidTr="00232C90">
        <w:trPr>
          <w:trHeight w:val="88"/>
        </w:trPr>
        <w:tc>
          <w:tcPr>
            <w:tcW w:w="5103" w:type="dxa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7531D8C7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Предлагаемые услуги и поставки</w:t>
            </w:r>
          </w:p>
        </w:tc>
        <w:tc>
          <w:tcPr>
            <w:tcW w:w="4677" w:type="dxa"/>
            <w:gridSpan w:val="2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14564208" w14:textId="77777777" w:rsidR="00464FF2" w:rsidRDefault="008B6BC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Транспортировка и упаковка</w:t>
            </w:r>
          </w:p>
        </w:tc>
      </w:tr>
      <w:tr w:rsidR="00464FF2" w14:paraId="69663301" w14:textId="77777777" w:rsidTr="00232C90">
        <w:tc>
          <w:tcPr>
            <w:tcW w:w="297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546CFAF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b/>
                <w:bCs/>
                <w:sz w:val="20"/>
              </w:rPr>
              <w:t>Шеф-монтаж</w:t>
            </w:r>
            <w:proofErr w:type="gramEnd"/>
            <w:r>
              <w:rPr>
                <w:rFonts w:ascii="Calibri" w:hAnsi="Calibri"/>
                <w:sz w:val="20"/>
              </w:rPr>
              <w:t>**</w:t>
            </w:r>
          </w:p>
        </w:tc>
        <w:tc>
          <w:tcPr>
            <w:tcW w:w="212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689A54F2" w14:textId="77777777" w:rsidR="00464FF2" w:rsidRDefault="00DC456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3B9C918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Самовывоз</w:t>
            </w:r>
          </w:p>
        </w:tc>
        <w:tc>
          <w:tcPr>
            <w:tcW w:w="2125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96456E5" w14:textId="469140B7" w:rsidR="00464FF2" w:rsidRDefault="002A3F9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color w:val="0070C0"/>
                  <w:sz w:val="28"/>
                  <w:szCs w:val="22"/>
                </w:rPr>
                <w:id w:val="-8636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849">
                  <w:rPr>
                    <w:rFonts w:ascii="MS Gothic" w:eastAsia="MS Gothic" w:hAnsi="MS Gothic" w:cstheme="minorHAnsi" w:hint="eastAsia"/>
                    <w:b/>
                    <w:color w:val="0070C0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464FF2" w14:paraId="29BAA1DE" w14:textId="77777777" w:rsidTr="00232C90">
        <w:tc>
          <w:tcPr>
            <w:tcW w:w="2976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0BFA6D3" w14:textId="77777777" w:rsidR="00464FF2" w:rsidRDefault="008B6BC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Пуско-наладка</w:t>
            </w:r>
            <w:r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2127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236FB0FD" w14:textId="77777777" w:rsidR="00464FF2" w:rsidRDefault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0EE5A691" w14:textId="77777777" w:rsidR="00464FF2" w:rsidRDefault="00232C9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Доставка</w:t>
            </w:r>
            <w:r w:rsidR="008B6BCB">
              <w:rPr>
                <w:rFonts w:ascii="Calibri" w:hAnsi="Calibri"/>
                <w:sz w:val="20"/>
              </w:rPr>
              <w:t>*</w:t>
            </w:r>
          </w:p>
        </w:tc>
        <w:tc>
          <w:tcPr>
            <w:tcW w:w="2125" w:type="dxa"/>
            <w:tcBorders>
              <w:top w:val="double" w:sz="2" w:space="0" w:color="8EAADB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hideMark/>
          </w:tcPr>
          <w:p w14:paraId="1B33B530" w14:textId="77777777" w:rsidR="00464FF2" w:rsidRDefault="00DC4566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77E09AA9" w14:textId="51872B3F" w:rsidR="00464FF2" w:rsidRDefault="008B6BCB">
      <w:pPr>
        <w:autoSpaceDE w:val="0"/>
        <w:autoSpaceDN w:val="0"/>
        <w:adjustRightInd w:val="0"/>
        <w:ind w:left="284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*Для расчета стоимости доставки, шеф - монтажных и пуско-наладочных работ необходимо указать </w:t>
      </w:r>
      <w:r w:rsidR="000E0849">
        <w:rPr>
          <w:rFonts w:ascii="Calibri" w:hAnsi="Calibri"/>
          <w:b/>
          <w:i/>
          <w:sz w:val="20"/>
          <w:szCs w:val="20"/>
        </w:rPr>
        <w:t>адрес</w:t>
      </w:r>
      <w:r>
        <w:rPr>
          <w:rFonts w:ascii="Calibri" w:hAnsi="Calibri"/>
          <w:b/>
          <w:i/>
          <w:sz w:val="20"/>
          <w:szCs w:val="20"/>
        </w:rPr>
        <w:t xml:space="preserve"> объекта</w:t>
      </w:r>
      <w:r w:rsidR="000E0849">
        <w:rPr>
          <w:rFonts w:ascii="Calibri" w:hAnsi="Calibri"/>
          <w:b/>
          <w:i/>
          <w:sz w:val="20"/>
          <w:szCs w:val="20"/>
        </w:rPr>
        <w:t>.</w:t>
      </w:r>
    </w:p>
    <w:p w14:paraId="7E365E4B" w14:textId="3F52E42C" w:rsidR="00464FF2" w:rsidRDefault="00464FF2">
      <w:pPr>
        <w:autoSpaceDE w:val="0"/>
        <w:autoSpaceDN w:val="0"/>
        <w:adjustRightInd w:val="0"/>
        <w:ind w:left="284"/>
        <w:rPr>
          <w:rFonts w:ascii="Calibri" w:hAnsi="Calibri"/>
        </w:rPr>
      </w:pPr>
    </w:p>
    <w:p w14:paraId="06CC5AC3" w14:textId="272B3311" w:rsidR="00464FF2" w:rsidRDefault="008B6BCB">
      <w:pPr>
        <w:autoSpaceDE w:val="0"/>
        <w:autoSpaceDN w:val="0"/>
        <w:adjustRightInd w:val="0"/>
        <w:ind w:firstLine="708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0E0849">
        <w:rPr>
          <w:rFonts w:ascii="Calibri" w:hAnsi="Calibri"/>
          <w:b/>
        </w:rPr>
        <w:t>2</w:t>
      </w:r>
      <w:r>
        <w:rPr>
          <w:rFonts w:ascii="Calibri" w:hAnsi="Calibri"/>
          <w:b/>
        </w:rPr>
        <w:t>. Дополнительные требования к оборудованию</w:t>
      </w:r>
    </w:p>
    <w:p w14:paraId="68C29386" w14:textId="77777777" w:rsidR="00464FF2" w:rsidRDefault="00464FF2">
      <w:pPr>
        <w:autoSpaceDE w:val="0"/>
        <w:autoSpaceDN w:val="0"/>
        <w:adjustRightInd w:val="0"/>
        <w:ind w:firstLine="708"/>
        <w:rPr>
          <w:rFonts w:ascii="Calibri" w:hAnsi="Calibri"/>
          <w:b/>
        </w:rPr>
      </w:pPr>
    </w:p>
    <w:tbl>
      <w:tblPr>
        <w:tblW w:w="9780" w:type="dxa"/>
        <w:tblInd w:w="534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1E0" w:firstRow="1" w:lastRow="1" w:firstColumn="1" w:lastColumn="1" w:noHBand="0" w:noVBand="0"/>
      </w:tblPr>
      <w:tblGrid>
        <w:gridCol w:w="9780"/>
      </w:tblGrid>
      <w:tr w:rsidR="00464FF2" w14:paraId="71581737" w14:textId="77777777" w:rsidTr="000E0849">
        <w:trPr>
          <w:trHeight w:val="505"/>
        </w:trPr>
        <w:tc>
          <w:tcPr>
            <w:tcW w:w="9780" w:type="dxa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hideMark/>
          </w:tcPr>
          <w:p w14:paraId="0BA26DB9" w14:textId="77777777" w:rsidR="00464FF2" w:rsidRDefault="00DC4566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color w:val="0070C0"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fldChar w:fldCharType="end"/>
            </w:r>
          </w:p>
        </w:tc>
      </w:tr>
    </w:tbl>
    <w:p w14:paraId="6970E41F" w14:textId="77777777" w:rsidR="008B6BCB" w:rsidRDefault="008B6BCB" w:rsidP="000E0849">
      <w:pPr>
        <w:pStyle w:val="a5"/>
        <w:rPr>
          <w:rFonts w:ascii="Calibri" w:hAnsi="Calibri"/>
          <w:sz w:val="20"/>
          <w:szCs w:val="20"/>
        </w:rPr>
      </w:pPr>
    </w:p>
    <w:sectPr w:rsidR="008B6BCB" w:rsidSect="00897D55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27" w:right="1134" w:bottom="851" w:left="1134" w:header="285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BA6E6" w14:textId="77777777" w:rsidR="00B7331C" w:rsidRDefault="00B7331C">
      <w:r>
        <w:separator/>
      </w:r>
    </w:p>
  </w:endnote>
  <w:endnote w:type="continuationSeparator" w:id="0">
    <w:p w14:paraId="73FFE711" w14:textId="77777777" w:rsidR="00B7331C" w:rsidRDefault="00B7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E8CC5" w14:textId="77777777" w:rsidR="00B7331C" w:rsidRPr="0015717A" w:rsidRDefault="00B7331C" w:rsidP="0015717A">
    <w:pPr>
      <w:pStyle w:val="a7"/>
      <w:rPr>
        <w:rFonts w:asciiTheme="minorHAnsi" w:hAnsiTheme="minorHAnsi" w:cstheme="minorHAnsi"/>
        <w:sz w:val="20"/>
      </w:rPr>
    </w:pPr>
    <w:r w:rsidRPr="00130A2C">
      <w:rPr>
        <w:rFonts w:asciiTheme="minorHAnsi" w:hAnsiTheme="minorHAnsi" w:cstheme="minorHAnsi"/>
        <w:sz w:val="20"/>
      </w:rPr>
      <w:t xml:space="preserve">Для получения технико-коммерческого предложения заполните опросный лист и отправьте на </w:t>
    </w:r>
    <w:hyperlink r:id="rId1" w:history="1">
      <w:r w:rsidRPr="00130A2C">
        <w:rPr>
          <w:rStyle w:val="a3"/>
          <w:rFonts w:asciiTheme="minorHAnsi" w:hAnsiTheme="minorHAnsi" w:cstheme="minorHAnsi"/>
          <w:szCs w:val="22"/>
        </w:rPr>
        <w:t>sale@koz.ru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EF752" w14:textId="77777777" w:rsidR="00B7331C" w:rsidRPr="0015717A" w:rsidRDefault="00B7331C">
    <w:pPr>
      <w:pStyle w:val="a7"/>
      <w:rPr>
        <w:rFonts w:asciiTheme="minorHAnsi" w:hAnsiTheme="minorHAnsi" w:cstheme="minorHAnsi"/>
        <w:sz w:val="20"/>
      </w:rPr>
    </w:pPr>
    <w:r w:rsidRPr="00130A2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1D6C5D" wp14:editId="74D2FFED">
              <wp:simplePos x="0" y="0"/>
              <wp:positionH relativeFrom="column">
                <wp:posOffset>-455930</wp:posOffset>
              </wp:positionH>
              <wp:positionV relativeFrom="paragraph">
                <wp:posOffset>-106045</wp:posOffset>
              </wp:positionV>
              <wp:extent cx="6993890" cy="0"/>
              <wp:effectExtent l="38100" t="19050" r="54610" b="95250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31A1B2" id="Прямая соединительная линия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-8.35pt" to="51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30A2C">
      <w:rPr>
        <w:rFonts w:asciiTheme="minorHAnsi" w:hAnsiTheme="minorHAnsi" w:cstheme="minorHAnsi"/>
        <w:sz w:val="20"/>
      </w:rPr>
      <w:t xml:space="preserve">Для получения технико-коммерческого предложения заполните опросный лист и отправьте на </w:t>
    </w:r>
    <w:hyperlink r:id="rId1" w:history="1">
      <w:r w:rsidRPr="00130A2C">
        <w:rPr>
          <w:rStyle w:val="a3"/>
          <w:rFonts w:asciiTheme="minorHAnsi" w:hAnsiTheme="minorHAnsi" w:cstheme="minorHAnsi"/>
          <w:szCs w:val="22"/>
        </w:rPr>
        <w:t>sale@koz.ru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68894" w14:textId="77777777" w:rsidR="00B7331C" w:rsidRDefault="00B7331C">
      <w:r>
        <w:separator/>
      </w:r>
    </w:p>
  </w:footnote>
  <w:footnote w:type="continuationSeparator" w:id="0">
    <w:p w14:paraId="337B1B9E" w14:textId="77777777" w:rsidR="00B7331C" w:rsidRDefault="00B73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426319"/>
      <w:docPartObj>
        <w:docPartGallery w:val="Page Numbers (Top of Page)"/>
        <w:docPartUnique/>
      </w:docPartObj>
    </w:sdtPr>
    <w:sdtEndPr/>
    <w:sdtContent>
      <w:p w14:paraId="15DBBA33" w14:textId="77777777" w:rsidR="00B7331C" w:rsidRDefault="00B7331C" w:rsidP="00DC4566">
        <w:pPr>
          <w:pStyle w:val="a5"/>
          <w:jc w:val="right"/>
        </w:pPr>
        <w:r>
          <w:t xml:space="preserve">Страница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2A3F99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из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2A3F99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14:paraId="2982F385" w14:textId="77777777" w:rsidR="00B7331C" w:rsidRPr="0015717A" w:rsidRDefault="00B7331C" w:rsidP="0015717A">
    <w:pPr>
      <w:pStyle w:val="a5"/>
      <w:rPr>
        <w:rFonts w:eastAsia="Calibri"/>
      </w:rPr>
    </w:pPr>
    <w:r w:rsidRPr="00130A2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656994" wp14:editId="15904C87">
              <wp:simplePos x="0" y="0"/>
              <wp:positionH relativeFrom="column">
                <wp:posOffset>-494030</wp:posOffset>
              </wp:positionH>
              <wp:positionV relativeFrom="paragraph">
                <wp:posOffset>63500</wp:posOffset>
              </wp:positionV>
              <wp:extent cx="6993890" cy="0"/>
              <wp:effectExtent l="38100" t="19050" r="54610" b="952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A27ADC" id="Прямая соединительная линия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9pt,5pt" to="511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30A2C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BD490E3" wp14:editId="04C73700">
              <wp:simplePos x="0" y="0"/>
              <wp:positionH relativeFrom="column">
                <wp:posOffset>-455930</wp:posOffset>
              </wp:positionH>
              <wp:positionV relativeFrom="paragraph">
                <wp:posOffset>9865995</wp:posOffset>
              </wp:positionV>
              <wp:extent cx="6993890" cy="0"/>
              <wp:effectExtent l="38100" t="19050" r="54610" b="95250"/>
              <wp:wrapNone/>
              <wp:docPr id="28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E0127D" id="Прямая соединительная линия 2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776.85pt" to="514.8pt,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" strokecolor="#4f81bd" strokeweight="1.5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9860" w14:textId="77777777" w:rsidR="00B7331C" w:rsidRDefault="00B7331C" w:rsidP="00897D55">
    <w:pPr>
      <w:tabs>
        <w:tab w:val="left" w:pos="904"/>
        <w:tab w:val="right" w:pos="9639"/>
      </w:tabs>
      <w:ind w:left="122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                                                                                     Общество с ограниченной ответственностью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6995A901" wp14:editId="2D81796F">
          <wp:simplePos x="0" y="0"/>
          <wp:positionH relativeFrom="column">
            <wp:posOffset>0</wp:posOffset>
          </wp:positionH>
          <wp:positionV relativeFrom="paragraph">
            <wp:posOffset>-32384</wp:posOffset>
          </wp:positionV>
          <wp:extent cx="3200400" cy="600710"/>
          <wp:effectExtent l="0" t="0" r="0" b="0"/>
          <wp:wrapNone/>
          <wp:docPr id="2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D08533" w14:textId="77777777" w:rsidR="00B7331C" w:rsidRDefault="00B7331C" w:rsidP="00897D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4200"/>
        <w:tab w:val="right" w:pos="10065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>«Камышинский опытный завод»</w:t>
    </w:r>
  </w:p>
  <w:p w14:paraId="0592C5B4" w14:textId="77777777" w:rsidR="00B7331C" w:rsidRDefault="00B7331C" w:rsidP="00897D55">
    <w:pPr>
      <w:tabs>
        <w:tab w:val="center" w:pos="4677"/>
        <w:tab w:val="right" w:pos="9639"/>
      </w:tabs>
      <w:ind w:firstLine="4536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403888, Волгоградская обл., Камышин г.</w:t>
    </w:r>
  </w:p>
  <w:p w14:paraId="6AB74B80" w14:textId="77777777" w:rsidR="00B7331C" w:rsidRPr="007E2D20" w:rsidRDefault="00B7331C" w:rsidP="00897D55">
    <w:pPr>
      <w:tabs>
        <w:tab w:val="center" w:pos="4677"/>
        <w:tab w:val="right" w:pos="9639"/>
      </w:tabs>
      <w:ind w:firstLine="4536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Кубанская ул., дом № 1Б</w:t>
    </w:r>
  </w:p>
  <w:p w14:paraId="14D867C9" w14:textId="77777777" w:rsidR="00B7331C" w:rsidRPr="00B93B17" w:rsidRDefault="002A3F99" w:rsidP="00897D55">
    <w:pPr>
      <w:tabs>
        <w:tab w:val="center" w:pos="4677"/>
        <w:tab w:val="right" w:pos="9639"/>
      </w:tabs>
      <w:ind w:firstLine="4536"/>
      <w:jc w:val="right"/>
      <w:rPr>
        <w:rFonts w:ascii="Calibri" w:eastAsia="Calibri" w:hAnsi="Calibri" w:cs="Calibri"/>
        <w:sz w:val="20"/>
        <w:szCs w:val="20"/>
      </w:rPr>
    </w:pPr>
    <w:hyperlink r:id="rId2">
      <w:r w:rsidR="00B7331C">
        <w:rPr>
          <w:rFonts w:ascii="Calibri" w:eastAsia="Calibri" w:hAnsi="Calibri" w:cs="Calibri"/>
          <w:color w:val="0000FF"/>
          <w:sz w:val="20"/>
          <w:szCs w:val="20"/>
          <w:u w:val="single"/>
        </w:rPr>
        <w:t>www.koz.ru</w:t>
      </w:r>
    </w:hyperlink>
  </w:p>
  <w:p w14:paraId="4D124E47" w14:textId="77777777" w:rsidR="00B7331C" w:rsidRDefault="00B7331C" w:rsidP="00897D55">
    <w:pPr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ИНН 3436011278 / КПП 343601001 / ОГРН 1023404964780</w:t>
    </w:r>
  </w:p>
  <w:tbl>
    <w:tblPr>
      <w:tblStyle w:val="af0"/>
      <w:tblW w:w="7655" w:type="dxa"/>
      <w:tblInd w:w="8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8"/>
      <w:gridCol w:w="2471"/>
      <w:gridCol w:w="1289"/>
      <w:gridCol w:w="2397"/>
    </w:tblGrid>
    <w:tr w:rsidR="00B7331C" w:rsidRPr="000C7682" w14:paraId="11497A65" w14:textId="77777777" w:rsidTr="0015717A">
      <w:tc>
        <w:tcPr>
          <w:tcW w:w="1498" w:type="dxa"/>
        </w:tcPr>
        <w:p w14:paraId="5251E5D7" w14:textId="77777777" w:rsidR="00B7331C" w:rsidRPr="00A33569" w:rsidRDefault="00B7331C" w:rsidP="0015717A">
          <w:pPr>
            <w:tabs>
              <w:tab w:val="center" w:pos="4677"/>
              <w:tab w:val="right" w:pos="9639"/>
            </w:tabs>
            <w:ind w:right="-28"/>
            <w:jc w:val="right"/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Отдел продаж:</w:t>
          </w: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 </w:t>
          </w:r>
        </w:p>
        <w:p w14:paraId="2AEB4019" w14:textId="77777777" w:rsidR="00B7331C" w:rsidRPr="00B93B17" w:rsidRDefault="00B7331C" w:rsidP="0015717A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</w:p>
      </w:tc>
      <w:tc>
        <w:tcPr>
          <w:tcW w:w="2471" w:type="dxa"/>
        </w:tcPr>
        <w:p w14:paraId="1E06D481" w14:textId="77777777" w:rsidR="00B7331C" w:rsidRPr="007E2D20" w:rsidRDefault="00B7331C" w:rsidP="0015717A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Тел</w:t>
          </w:r>
          <w:r w:rsidRPr="007E2D20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.: </w:t>
          </w: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 </w:t>
          </w:r>
          <w:r w:rsidRPr="007E2D20">
            <w:rPr>
              <w:rFonts w:ascii="Calibri" w:eastAsia="Calibri" w:hAnsi="Calibri" w:cs="Calibri"/>
              <w:sz w:val="20"/>
              <w:szCs w:val="20"/>
              <w:lang w:val="en-US"/>
            </w:rPr>
            <w:t>+7 (8442) 96-86-93</w:t>
          </w:r>
        </w:p>
        <w:p w14:paraId="07130F0A" w14:textId="77777777" w:rsidR="00B7331C" w:rsidRPr="00B93B17" w:rsidRDefault="00B7331C" w:rsidP="0015717A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>E-mail</w:t>
          </w:r>
          <w:r w:rsidRPr="00B93B17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: </w:t>
          </w:r>
          <w:hyperlink r:id="rId3" w:history="1">
            <w:r w:rsidRPr="00B93B17">
              <w:rPr>
                <w:rStyle w:val="a3"/>
                <w:rFonts w:eastAsia="Calibri"/>
                <w:lang w:val="en-US"/>
              </w:rPr>
              <w:t>sale@koz.ru</w:t>
            </w:r>
          </w:hyperlink>
        </w:p>
      </w:tc>
      <w:tc>
        <w:tcPr>
          <w:tcW w:w="1289" w:type="dxa"/>
          <w:shd w:val="clear" w:color="auto" w:fill="auto"/>
        </w:tcPr>
        <w:p w14:paraId="0134B2A0" w14:textId="77777777" w:rsidR="00B7331C" w:rsidRDefault="00B7331C" w:rsidP="0015717A">
          <w:pPr>
            <w:tabs>
              <w:tab w:val="center" w:pos="4677"/>
              <w:tab w:val="right" w:pos="9639"/>
            </w:tabs>
            <w:ind w:right="-95"/>
            <w:jc w:val="righ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Приемная:</w:t>
          </w:r>
        </w:p>
        <w:p w14:paraId="5DB55C3F" w14:textId="77777777" w:rsidR="00B7331C" w:rsidRPr="00B93B17" w:rsidRDefault="00B7331C" w:rsidP="0015717A">
          <w:pPr>
            <w:rPr>
              <w:rFonts w:ascii="Calibri" w:eastAsia="Calibri" w:hAnsi="Calibri" w:cs="Calibri"/>
              <w:sz w:val="20"/>
              <w:szCs w:val="20"/>
              <w:lang w:val="en-US"/>
            </w:rPr>
          </w:pPr>
        </w:p>
      </w:tc>
      <w:tc>
        <w:tcPr>
          <w:tcW w:w="2397" w:type="dxa"/>
          <w:shd w:val="clear" w:color="auto" w:fill="auto"/>
        </w:tcPr>
        <w:p w14:paraId="11A0B89A" w14:textId="77777777" w:rsidR="00B7331C" w:rsidRPr="00A33569" w:rsidRDefault="00B7331C" w:rsidP="0015717A">
          <w:pPr>
            <w:tabs>
              <w:tab w:val="center" w:pos="4677"/>
              <w:tab w:val="right" w:pos="9639"/>
            </w:tabs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Тел</w:t>
          </w:r>
          <w:r w:rsidRPr="00A33569">
            <w:rPr>
              <w:rFonts w:ascii="Calibri" w:eastAsia="Calibri" w:hAnsi="Calibri" w:cs="Calibri"/>
              <w:sz w:val="20"/>
              <w:szCs w:val="20"/>
              <w:lang w:val="en-US"/>
            </w:rPr>
            <w:t>.:    +7 (84457) 9-11-13</w:t>
          </w:r>
        </w:p>
        <w:p w14:paraId="5DD6B779" w14:textId="77777777" w:rsidR="00B7331C" w:rsidRPr="00B93B17" w:rsidRDefault="00B7331C" w:rsidP="0015717A">
          <w:pPr>
            <w:rPr>
              <w:rFonts w:ascii="Calibri" w:eastAsia="Calibri" w:hAnsi="Calibri" w:cs="Calibri"/>
              <w:sz w:val="20"/>
              <w:szCs w:val="20"/>
              <w:lang w:val="en-US"/>
            </w:rPr>
          </w:pPr>
          <w:r>
            <w:rPr>
              <w:rFonts w:ascii="Calibri" w:eastAsia="Calibri" w:hAnsi="Calibri" w:cs="Calibri"/>
              <w:sz w:val="20"/>
              <w:szCs w:val="20"/>
              <w:lang w:val="en-US"/>
            </w:rPr>
            <w:t>E-mail</w:t>
          </w:r>
          <w:r w:rsidRPr="00B93B17">
            <w:rPr>
              <w:rFonts w:ascii="Calibri" w:eastAsia="Calibri" w:hAnsi="Calibri" w:cs="Calibri"/>
              <w:sz w:val="20"/>
              <w:szCs w:val="20"/>
              <w:lang w:val="en-US"/>
            </w:rPr>
            <w:t>:</w:t>
          </w:r>
          <w:r w:rsidRPr="00A33569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</w:t>
          </w:r>
          <w:r w:rsidRPr="00B93B17">
            <w:rPr>
              <w:rFonts w:ascii="Calibri" w:eastAsia="Calibri" w:hAnsi="Calibri" w:cs="Calibri"/>
              <w:sz w:val="20"/>
              <w:szCs w:val="20"/>
              <w:lang w:val="en-US"/>
            </w:rPr>
            <w:t xml:space="preserve"> </w:t>
          </w:r>
          <w:hyperlink r:id="rId4" w:history="1">
            <w:r>
              <w:rPr>
                <w:rStyle w:val="a3"/>
                <w:rFonts w:eastAsia="Calibri"/>
                <w:lang w:val="en-US"/>
              </w:rPr>
              <w:t>info@koz.ru</w:t>
            </w:r>
          </w:hyperlink>
        </w:p>
      </w:tc>
    </w:tr>
  </w:tbl>
  <w:p w14:paraId="4AE93B93" w14:textId="77777777" w:rsidR="00B7331C" w:rsidRPr="00897D55" w:rsidRDefault="00B7331C">
    <w:pPr>
      <w:pStyle w:val="a5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1C6AA5" wp14:editId="6C34152E">
              <wp:simplePos x="0" y="0"/>
              <wp:positionH relativeFrom="column">
                <wp:posOffset>-583524</wp:posOffset>
              </wp:positionH>
              <wp:positionV relativeFrom="paragraph">
                <wp:posOffset>130761</wp:posOffset>
              </wp:positionV>
              <wp:extent cx="7302649" cy="0"/>
              <wp:effectExtent l="57150" t="38100" r="50800" b="95250"/>
              <wp:wrapNone/>
              <wp:docPr id="16" name="Прямая соединительная линия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02649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E77A74" id="Прямая соединительная линия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95pt,10.3pt" to="529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7B2"/>
    <w:multiLevelType w:val="multilevel"/>
    <w:tmpl w:val="0EA8BC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y2XseIL1IAK34nLf6GBRBVEaQF72LXej+iJVEEy7CsEmjjfXWlLjzcyhEnSXiM30M8BLFSkA2/PnkVssfvuEAQ==" w:salt="geOsfi6Eo5s4KVC/Agc15A==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C674B"/>
    <w:rsid w:val="00053FA7"/>
    <w:rsid w:val="000B09A2"/>
    <w:rsid w:val="000C7682"/>
    <w:rsid w:val="000E0849"/>
    <w:rsid w:val="0015717A"/>
    <w:rsid w:val="00232C90"/>
    <w:rsid w:val="002A3F99"/>
    <w:rsid w:val="00335020"/>
    <w:rsid w:val="00350725"/>
    <w:rsid w:val="00464FF2"/>
    <w:rsid w:val="004D5121"/>
    <w:rsid w:val="0051038B"/>
    <w:rsid w:val="00541B31"/>
    <w:rsid w:val="0055446D"/>
    <w:rsid w:val="005B7863"/>
    <w:rsid w:val="005E3737"/>
    <w:rsid w:val="0087510A"/>
    <w:rsid w:val="00897D55"/>
    <w:rsid w:val="008B6BCB"/>
    <w:rsid w:val="00962EFF"/>
    <w:rsid w:val="009C674B"/>
    <w:rsid w:val="00B14EBD"/>
    <w:rsid w:val="00B7331C"/>
    <w:rsid w:val="00B8010A"/>
    <w:rsid w:val="00CE3C58"/>
    <w:rsid w:val="00DC4566"/>
    <w:rsid w:val="00F16471"/>
    <w:rsid w:val="00F2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23A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basedOn w:val="a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sz w:val="24"/>
      <w:szCs w:val="24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link w:val="a9"/>
    <w:locked/>
    <w:rPr>
      <w:sz w:val="24"/>
      <w:szCs w:val="24"/>
    </w:rPr>
  </w:style>
  <w:style w:type="paragraph" w:styleId="ab">
    <w:name w:val="Document Map"/>
    <w:basedOn w:val="a"/>
    <w:link w:val="ac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locked/>
    <w:rPr>
      <w:rFonts w:ascii="Segoe UI" w:hAnsi="Segoe UI" w:cs="Segoe UI" w:hint="default"/>
      <w:sz w:val="18"/>
      <w:szCs w:val="18"/>
    </w:r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1">
    <w:name w:val="Таблица-сетка 1 светлая — акцент 5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1"/>
    <w:basedOn w:val="a1"/>
    <w:next w:val="af0"/>
    <w:uiPriority w:val="59"/>
    <w:rsid w:val="0035072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897D55"/>
    <w:rPr>
      <w:color w:val="808080"/>
    </w:rPr>
  </w:style>
  <w:style w:type="table" w:customStyle="1" w:styleId="3">
    <w:name w:val="Сетка таблицы3"/>
    <w:basedOn w:val="a1"/>
    <w:next w:val="af0"/>
    <w:uiPriority w:val="59"/>
    <w:rsid w:val="00DC456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basedOn w:val="a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sz w:val="24"/>
      <w:szCs w:val="24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link w:val="a9"/>
    <w:locked/>
    <w:rPr>
      <w:sz w:val="24"/>
      <w:szCs w:val="24"/>
    </w:rPr>
  </w:style>
  <w:style w:type="paragraph" w:styleId="ab">
    <w:name w:val="Document Map"/>
    <w:basedOn w:val="a"/>
    <w:link w:val="ac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locked/>
    <w:rPr>
      <w:rFonts w:ascii="Segoe UI" w:hAnsi="Segoe UI" w:cs="Segoe UI" w:hint="default"/>
      <w:sz w:val="18"/>
      <w:szCs w:val="18"/>
    </w:r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1">
    <w:name w:val="Таблица-сетка 1 светлая — акцент 5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1"/>
    <w:basedOn w:val="a1"/>
    <w:next w:val="af0"/>
    <w:uiPriority w:val="59"/>
    <w:rsid w:val="0035072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897D55"/>
    <w:rPr>
      <w:color w:val="808080"/>
    </w:rPr>
  </w:style>
  <w:style w:type="table" w:customStyle="1" w:styleId="3">
    <w:name w:val="Сетка таблицы3"/>
    <w:basedOn w:val="a1"/>
    <w:next w:val="af0"/>
    <w:uiPriority w:val="59"/>
    <w:rsid w:val="00DC456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koz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koz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koz.ru" TargetMode="External"/><Relationship Id="rId2" Type="http://schemas.openxmlformats.org/officeDocument/2006/relationships/hyperlink" Target="http://www.koz.ru" TargetMode="External"/><Relationship Id="rId1" Type="http://schemas.openxmlformats.org/officeDocument/2006/relationships/image" Target="media/image13.jpg"/><Relationship Id="rId4" Type="http://schemas.openxmlformats.org/officeDocument/2006/relationships/hyperlink" Target="mailto:info@ko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969024C26D47CC92B01E06F22A2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26D517-A3DB-4758-A9AE-F4DB3DB5BC3E}"/>
      </w:docPartPr>
      <w:docPartBody>
        <w:p w:rsidR="00A2072F" w:rsidRDefault="00A2072F" w:rsidP="00A2072F">
          <w:pPr>
            <w:pStyle w:val="53969024C26D47CC92B01E06F22A2E5E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DEF5D4E1F94A9586D2D60048B00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F509B5-4B90-42CD-9E00-4F9356907705}"/>
      </w:docPartPr>
      <w:docPartBody>
        <w:p w:rsidR="00A2072F" w:rsidRDefault="00A2072F" w:rsidP="00A2072F">
          <w:pPr>
            <w:pStyle w:val="0FDEF5D4E1F94A9586D2D60048B005EF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D118C2FA2F485FA4CE4D7D95736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0483F-4C6E-4950-B892-8DBB375A3692}"/>
      </w:docPartPr>
      <w:docPartBody>
        <w:p w:rsidR="00A2072F" w:rsidRDefault="00A2072F" w:rsidP="00A2072F">
          <w:pPr>
            <w:pStyle w:val="58D118C2FA2F485FA4CE4D7D95736629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AB7C9D8AFE4F03AA3D25AC062D0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5F0DE8-E236-475F-90D8-DFB98A7D2FA9}"/>
      </w:docPartPr>
      <w:docPartBody>
        <w:p w:rsidR="00A2072F" w:rsidRDefault="00A2072F" w:rsidP="00A2072F">
          <w:pPr>
            <w:pStyle w:val="0FAB7C9D8AFE4F03AA3D25AC062D042F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8C694D9F0A4B8699AB9E1B32918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E4A16-0FF4-4A69-8D48-142098727DB3}"/>
      </w:docPartPr>
      <w:docPartBody>
        <w:p w:rsidR="00A2072F" w:rsidRDefault="00A2072F" w:rsidP="00A2072F">
          <w:pPr>
            <w:pStyle w:val="738C694D9F0A4B8699AB9E1B32918BE2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6B3882F1574978A0823A4FC9E13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89436D-A52E-4936-AEBB-680772DAE9B1}"/>
      </w:docPartPr>
      <w:docPartBody>
        <w:p w:rsidR="00A2072F" w:rsidRDefault="00A2072F" w:rsidP="00A2072F">
          <w:pPr>
            <w:pStyle w:val="456B3882F1574978A0823A4FC9E132CC"/>
          </w:pPr>
          <w:r w:rsidRPr="00C973CD">
            <w:rPr>
              <w:rStyle w:val="a3"/>
            </w:rPr>
            <w:t>Место для ввода даты.</w:t>
          </w:r>
        </w:p>
      </w:docPartBody>
    </w:docPart>
    <w:docPart>
      <w:docPartPr>
        <w:name w:val="BD20A37421DE4D7CBE07F01B9FBDC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2CEBE5-D891-4E46-A10C-60592112D2F3}"/>
      </w:docPartPr>
      <w:docPartBody>
        <w:p w:rsidR="00A2072F" w:rsidRDefault="00A2072F" w:rsidP="00A2072F">
          <w:pPr>
            <w:pStyle w:val="BD20A37421DE4D7CBE07F01B9FBDC344"/>
          </w:pPr>
          <w:r w:rsidRPr="00C973C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60B729FCAA4D4183476BCEA3DAC1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4EE83F-34EF-49E4-969E-D10B9EE2B24A}"/>
      </w:docPartPr>
      <w:docPartBody>
        <w:p w:rsidR="00A2072F" w:rsidRDefault="00A2072F" w:rsidP="00A2072F">
          <w:pPr>
            <w:pStyle w:val="DA60B729FCAA4D4183476BCEA3DAC1A3"/>
          </w:pPr>
          <w:r w:rsidRPr="00C973C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AA"/>
    <w:rsid w:val="000F31AA"/>
    <w:rsid w:val="005E3A28"/>
    <w:rsid w:val="008D1188"/>
    <w:rsid w:val="00A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072F"/>
    <w:rPr>
      <w:color w:val="808080"/>
    </w:rPr>
  </w:style>
  <w:style w:type="paragraph" w:customStyle="1" w:styleId="4D7100C100384D429341059A25E5662F">
    <w:name w:val="4D7100C100384D429341059A25E5662F"/>
    <w:rsid w:val="000F31AA"/>
  </w:style>
  <w:style w:type="paragraph" w:customStyle="1" w:styleId="D8CFE22AA7AB4E9EB5A7C2F26C7E75B0">
    <w:name w:val="D8CFE22AA7AB4E9EB5A7C2F26C7E75B0"/>
    <w:rsid w:val="000F31AA"/>
  </w:style>
  <w:style w:type="paragraph" w:customStyle="1" w:styleId="7B37BF065D174B6196119C5B9D0366B0">
    <w:name w:val="7B37BF065D174B6196119C5B9D0366B0"/>
    <w:rsid w:val="000F31AA"/>
  </w:style>
  <w:style w:type="paragraph" w:customStyle="1" w:styleId="C771293326AC4725A96682C92B6B4B4D">
    <w:name w:val="C771293326AC4725A96682C92B6B4B4D"/>
    <w:rsid w:val="000F31AA"/>
  </w:style>
  <w:style w:type="paragraph" w:customStyle="1" w:styleId="7B37BF065D174B6196119C5B9D0366B01">
    <w:name w:val="7B37BF065D174B6196119C5B9D0366B01"/>
    <w:rsid w:val="000F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1293326AC4725A96682C92B6B4B4D1">
    <w:name w:val="C771293326AC4725A96682C92B6B4B4D1"/>
    <w:rsid w:val="000F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EE075ABE34919BF15040AED7FDAF5">
    <w:name w:val="A2BEE075ABE34919BF15040AED7FDAF5"/>
    <w:rsid w:val="000F31AA"/>
  </w:style>
  <w:style w:type="paragraph" w:customStyle="1" w:styleId="C4839A139B6840F9BFE651D0455C61D1">
    <w:name w:val="C4839A139B6840F9BFE651D0455C61D1"/>
    <w:rsid w:val="00A2072F"/>
  </w:style>
  <w:style w:type="paragraph" w:customStyle="1" w:styleId="60246F40E1BF41F7AE98DB58C6E101A9">
    <w:name w:val="60246F40E1BF41F7AE98DB58C6E101A9"/>
    <w:rsid w:val="00A2072F"/>
  </w:style>
  <w:style w:type="paragraph" w:customStyle="1" w:styleId="94202D22FDEB479F8198F3A25E0F2743">
    <w:name w:val="94202D22FDEB479F8198F3A25E0F2743"/>
    <w:rsid w:val="00A2072F"/>
  </w:style>
  <w:style w:type="paragraph" w:customStyle="1" w:styleId="51DEAAB6A112429FA106F4802C572D3C">
    <w:name w:val="51DEAAB6A112429FA106F4802C572D3C"/>
    <w:rsid w:val="00A2072F"/>
  </w:style>
  <w:style w:type="paragraph" w:customStyle="1" w:styleId="9F5011BAC4744201B34322062448C66C">
    <w:name w:val="9F5011BAC4744201B34322062448C66C"/>
    <w:rsid w:val="00A2072F"/>
  </w:style>
  <w:style w:type="paragraph" w:customStyle="1" w:styleId="9EBE7A6C38DD46FDA9CDB059184ACE43">
    <w:name w:val="9EBE7A6C38DD46FDA9CDB059184ACE43"/>
    <w:rsid w:val="00A2072F"/>
  </w:style>
  <w:style w:type="paragraph" w:customStyle="1" w:styleId="DAC57D4C21F24D41A2F07CF6411D40D0">
    <w:name w:val="DAC57D4C21F24D41A2F07CF6411D40D0"/>
    <w:rsid w:val="00A2072F"/>
  </w:style>
  <w:style w:type="paragraph" w:customStyle="1" w:styleId="8323B5B1485C454EACA0A385B8FE223D">
    <w:name w:val="8323B5B1485C454EACA0A385B8FE223D"/>
    <w:rsid w:val="00A2072F"/>
  </w:style>
  <w:style w:type="paragraph" w:customStyle="1" w:styleId="53969024C26D47CC92B01E06F22A2E5E">
    <w:name w:val="53969024C26D47CC92B01E06F22A2E5E"/>
    <w:rsid w:val="00A2072F"/>
  </w:style>
  <w:style w:type="paragraph" w:customStyle="1" w:styleId="0FDEF5D4E1F94A9586D2D60048B005EF">
    <w:name w:val="0FDEF5D4E1F94A9586D2D60048B005EF"/>
    <w:rsid w:val="00A2072F"/>
  </w:style>
  <w:style w:type="paragraph" w:customStyle="1" w:styleId="58D118C2FA2F485FA4CE4D7D95736629">
    <w:name w:val="58D118C2FA2F485FA4CE4D7D95736629"/>
    <w:rsid w:val="00A2072F"/>
  </w:style>
  <w:style w:type="paragraph" w:customStyle="1" w:styleId="0FAB7C9D8AFE4F03AA3D25AC062D042F">
    <w:name w:val="0FAB7C9D8AFE4F03AA3D25AC062D042F"/>
    <w:rsid w:val="00A2072F"/>
  </w:style>
  <w:style w:type="paragraph" w:customStyle="1" w:styleId="738C694D9F0A4B8699AB9E1B32918BE2">
    <w:name w:val="738C694D9F0A4B8699AB9E1B32918BE2"/>
    <w:rsid w:val="00A2072F"/>
  </w:style>
  <w:style w:type="paragraph" w:customStyle="1" w:styleId="456B3882F1574978A0823A4FC9E132CC">
    <w:name w:val="456B3882F1574978A0823A4FC9E132CC"/>
    <w:rsid w:val="00A2072F"/>
  </w:style>
  <w:style w:type="paragraph" w:customStyle="1" w:styleId="BD20A37421DE4D7CBE07F01B9FBDC344">
    <w:name w:val="BD20A37421DE4D7CBE07F01B9FBDC344"/>
    <w:rsid w:val="00A2072F"/>
  </w:style>
  <w:style w:type="paragraph" w:customStyle="1" w:styleId="DA60B729FCAA4D4183476BCEA3DAC1A3">
    <w:name w:val="DA60B729FCAA4D4183476BCEA3DAC1A3"/>
    <w:rsid w:val="00A20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072F"/>
    <w:rPr>
      <w:color w:val="808080"/>
    </w:rPr>
  </w:style>
  <w:style w:type="paragraph" w:customStyle="1" w:styleId="4D7100C100384D429341059A25E5662F">
    <w:name w:val="4D7100C100384D429341059A25E5662F"/>
    <w:rsid w:val="000F31AA"/>
  </w:style>
  <w:style w:type="paragraph" w:customStyle="1" w:styleId="D8CFE22AA7AB4E9EB5A7C2F26C7E75B0">
    <w:name w:val="D8CFE22AA7AB4E9EB5A7C2F26C7E75B0"/>
    <w:rsid w:val="000F31AA"/>
  </w:style>
  <w:style w:type="paragraph" w:customStyle="1" w:styleId="7B37BF065D174B6196119C5B9D0366B0">
    <w:name w:val="7B37BF065D174B6196119C5B9D0366B0"/>
    <w:rsid w:val="000F31AA"/>
  </w:style>
  <w:style w:type="paragraph" w:customStyle="1" w:styleId="C771293326AC4725A96682C92B6B4B4D">
    <w:name w:val="C771293326AC4725A96682C92B6B4B4D"/>
    <w:rsid w:val="000F31AA"/>
  </w:style>
  <w:style w:type="paragraph" w:customStyle="1" w:styleId="7B37BF065D174B6196119C5B9D0366B01">
    <w:name w:val="7B37BF065D174B6196119C5B9D0366B01"/>
    <w:rsid w:val="000F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1293326AC4725A96682C92B6B4B4D1">
    <w:name w:val="C771293326AC4725A96682C92B6B4B4D1"/>
    <w:rsid w:val="000F3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EE075ABE34919BF15040AED7FDAF5">
    <w:name w:val="A2BEE075ABE34919BF15040AED7FDAF5"/>
    <w:rsid w:val="000F31AA"/>
  </w:style>
  <w:style w:type="paragraph" w:customStyle="1" w:styleId="C4839A139B6840F9BFE651D0455C61D1">
    <w:name w:val="C4839A139B6840F9BFE651D0455C61D1"/>
    <w:rsid w:val="00A2072F"/>
  </w:style>
  <w:style w:type="paragraph" w:customStyle="1" w:styleId="60246F40E1BF41F7AE98DB58C6E101A9">
    <w:name w:val="60246F40E1BF41F7AE98DB58C6E101A9"/>
    <w:rsid w:val="00A2072F"/>
  </w:style>
  <w:style w:type="paragraph" w:customStyle="1" w:styleId="94202D22FDEB479F8198F3A25E0F2743">
    <w:name w:val="94202D22FDEB479F8198F3A25E0F2743"/>
    <w:rsid w:val="00A2072F"/>
  </w:style>
  <w:style w:type="paragraph" w:customStyle="1" w:styleId="51DEAAB6A112429FA106F4802C572D3C">
    <w:name w:val="51DEAAB6A112429FA106F4802C572D3C"/>
    <w:rsid w:val="00A2072F"/>
  </w:style>
  <w:style w:type="paragraph" w:customStyle="1" w:styleId="9F5011BAC4744201B34322062448C66C">
    <w:name w:val="9F5011BAC4744201B34322062448C66C"/>
    <w:rsid w:val="00A2072F"/>
  </w:style>
  <w:style w:type="paragraph" w:customStyle="1" w:styleId="9EBE7A6C38DD46FDA9CDB059184ACE43">
    <w:name w:val="9EBE7A6C38DD46FDA9CDB059184ACE43"/>
    <w:rsid w:val="00A2072F"/>
  </w:style>
  <w:style w:type="paragraph" w:customStyle="1" w:styleId="DAC57D4C21F24D41A2F07CF6411D40D0">
    <w:name w:val="DAC57D4C21F24D41A2F07CF6411D40D0"/>
    <w:rsid w:val="00A2072F"/>
  </w:style>
  <w:style w:type="paragraph" w:customStyle="1" w:styleId="8323B5B1485C454EACA0A385B8FE223D">
    <w:name w:val="8323B5B1485C454EACA0A385B8FE223D"/>
    <w:rsid w:val="00A2072F"/>
  </w:style>
  <w:style w:type="paragraph" w:customStyle="1" w:styleId="53969024C26D47CC92B01E06F22A2E5E">
    <w:name w:val="53969024C26D47CC92B01E06F22A2E5E"/>
    <w:rsid w:val="00A2072F"/>
  </w:style>
  <w:style w:type="paragraph" w:customStyle="1" w:styleId="0FDEF5D4E1F94A9586D2D60048B005EF">
    <w:name w:val="0FDEF5D4E1F94A9586D2D60048B005EF"/>
    <w:rsid w:val="00A2072F"/>
  </w:style>
  <w:style w:type="paragraph" w:customStyle="1" w:styleId="58D118C2FA2F485FA4CE4D7D95736629">
    <w:name w:val="58D118C2FA2F485FA4CE4D7D95736629"/>
    <w:rsid w:val="00A2072F"/>
  </w:style>
  <w:style w:type="paragraph" w:customStyle="1" w:styleId="0FAB7C9D8AFE4F03AA3D25AC062D042F">
    <w:name w:val="0FAB7C9D8AFE4F03AA3D25AC062D042F"/>
    <w:rsid w:val="00A2072F"/>
  </w:style>
  <w:style w:type="paragraph" w:customStyle="1" w:styleId="738C694D9F0A4B8699AB9E1B32918BE2">
    <w:name w:val="738C694D9F0A4B8699AB9E1B32918BE2"/>
    <w:rsid w:val="00A2072F"/>
  </w:style>
  <w:style w:type="paragraph" w:customStyle="1" w:styleId="456B3882F1574978A0823A4FC9E132CC">
    <w:name w:val="456B3882F1574978A0823A4FC9E132CC"/>
    <w:rsid w:val="00A2072F"/>
  </w:style>
  <w:style w:type="paragraph" w:customStyle="1" w:styleId="BD20A37421DE4D7CBE07F01B9FBDC344">
    <w:name w:val="BD20A37421DE4D7CBE07F01B9FBDC344"/>
    <w:rsid w:val="00A2072F"/>
  </w:style>
  <w:style w:type="paragraph" w:customStyle="1" w:styleId="DA60B729FCAA4D4183476BCEA3DAC1A3">
    <w:name w:val="DA60B729FCAA4D4183476BCEA3DAC1A3"/>
    <w:rsid w:val="00A20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DC0D-5652-4362-B1D0-0AE9AA09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660</Words>
  <Characters>5677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Оборудование для налива нефти и нефтепродуктов в железнодорожные цистерны   </vt:lpstr>
    </vt:vector>
  </TitlesOfParts>
  <Company>КОЗ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Оборудование для налива нефти и нефтепродуктов в железнодорожные цистерны   </dc:title>
  <dc:creator>Александр</dc:creator>
  <cp:lastModifiedBy>Пользователь Windows</cp:lastModifiedBy>
  <cp:revision>14</cp:revision>
  <cp:lastPrinted>2018-08-31T07:08:00Z</cp:lastPrinted>
  <dcterms:created xsi:type="dcterms:W3CDTF">2022-09-09T21:42:00Z</dcterms:created>
  <dcterms:modified xsi:type="dcterms:W3CDTF">2022-09-14T11:43:00Z</dcterms:modified>
</cp:coreProperties>
</file>